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9B0CA2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9B0CA2" w:rsidRPr="0031390D" w:rsidRDefault="009B0CA2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9B0CA2" w:rsidRPr="0031390D" w:rsidRDefault="009B0CA2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9B0CA2" w:rsidRPr="0031390D" w:rsidRDefault="009B0CA2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9B0CA2" w:rsidRDefault="009B0CA2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  <w:p w:rsidR="006B358E" w:rsidRPr="0031390D" w:rsidRDefault="006B358E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9B0CA2" w:rsidRPr="0031390D" w:rsidRDefault="009B0CA2" w:rsidP="009B0CA2">
      <w:pPr>
        <w:spacing w:after="160"/>
        <w:jc w:val="center"/>
        <w:rPr>
          <w:b/>
          <w:sz w:val="28"/>
          <w:szCs w:val="28"/>
          <w:lang w:eastAsia="en-US"/>
        </w:rPr>
      </w:pPr>
    </w:p>
    <w:p w:rsidR="009B0CA2" w:rsidRPr="0031390D" w:rsidRDefault="009B0CA2" w:rsidP="009B0CA2">
      <w:pPr>
        <w:spacing w:after="160"/>
        <w:jc w:val="center"/>
        <w:rPr>
          <w:b/>
          <w:sz w:val="28"/>
          <w:szCs w:val="28"/>
          <w:lang w:eastAsia="en-US"/>
        </w:rPr>
      </w:pPr>
    </w:p>
    <w:p w:rsidR="009B0CA2" w:rsidRDefault="009B0CA2" w:rsidP="009B0CA2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9B0CA2" w:rsidRDefault="009B0CA2" w:rsidP="009B0CA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9B0CA2" w:rsidRPr="00A3720E" w:rsidRDefault="009B0CA2" w:rsidP="009B0CA2">
      <w:pPr>
        <w:spacing w:after="160"/>
        <w:contextualSpacing/>
        <w:jc w:val="center"/>
        <w:rPr>
          <w:b/>
          <w:bCs/>
          <w:sz w:val="28"/>
          <w:szCs w:val="28"/>
        </w:rPr>
      </w:pPr>
    </w:p>
    <w:p w:rsidR="009B0CA2" w:rsidRPr="00A3720E" w:rsidRDefault="009B0CA2" w:rsidP="009B0CA2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ПРОИЗВОДНЫЕ ФИНАНСОВЫЕ ИНСТРУМЕНТЫ</w:t>
      </w:r>
    </w:p>
    <w:p w:rsidR="009B0CA2" w:rsidRPr="0031390D" w:rsidRDefault="009B0CA2" w:rsidP="009B0CA2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9B0CA2" w:rsidRPr="0031390D" w:rsidRDefault="009B0CA2" w:rsidP="009B0CA2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Pr="0023452E">
        <w:rPr>
          <w:color w:val="000000"/>
          <w:sz w:val="28"/>
          <w:szCs w:val="28"/>
          <w:u w:val="single"/>
        </w:rPr>
        <w:t>38.03.01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«Экономика»</w:t>
      </w:r>
    </w:p>
    <w:p w:rsidR="009B0CA2" w:rsidRPr="00ED3E42" w:rsidRDefault="009B0CA2" w:rsidP="009B0CA2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>
        <w:rPr>
          <w:i/>
          <w:color w:val="000000"/>
          <w:sz w:val="28"/>
          <w:szCs w:val="28"/>
          <w:u w:val="single"/>
        </w:rPr>
        <w:t>Финансы и банковское дело</w:t>
      </w:r>
      <w:r w:rsidRPr="00ED3E42">
        <w:rPr>
          <w:i/>
          <w:color w:val="000000"/>
          <w:sz w:val="28"/>
          <w:szCs w:val="28"/>
          <w:u w:val="single"/>
        </w:rPr>
        <w:t xml:space="preserve">» </w:t>
      </w:r>
    </w:p>
    <w:p w:rsidR="009B0CA2" w:rsidRDefault="009B0CA2" w:rsidP="009B0CA2">
      <w:pPr>
        <w:spacing w:line="360" w:lineRule="auto"/>
        <w:rPr>
          <w:sz w:val="28"/>
          <w:szCs w:val="28"/>
        </w:rPr>
      </w:pPr>
    </w:p>
    <w:p w:rsidR="009B0CA2" w:rsidRDefault="009B0CA2" w:rsidP="009B0CA2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  <w:r w:rsidRPr="00A829E8">
        <w:rPr>
          <w:i/>
          <w:sz w:val="28"/>
          <w:szCs w:val="28"/>
        </w:rPr>
        <w:t>__</w:t>
      </w:r>
    </w:p>
    <w:p w:rsidR="009B0CA2" w:rsidRPr="00A829E8" w:rsidRDefault="009B0CA2" w:rsidP="009B0CA2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9B0CA2" w:rsidRDefault="009B0CA2" w:rsidP="009B0CA2"/>
    <w:p w:rsidR="009B0CA2" w:rsidRDefault="009B0CA2" w:rsidP="009B0CA2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 xml:space="preserve">«Финансы </w:t>
      </w:r>
      <w:r>
        <w:rPr>
          <w:sz w:val="28"/>
          <w:szCs w:val="28"/>
          <w:u w:val="single"/>
        </w:rPr>
        <w:t xml:space="preserve">и </w:t>
      </w:r>
      <w:proofErr w:type="gramStart"/>
      <w:r w:rsidRPr="0023452E">
        <w:rPr>
          <w:sz w:val="28"/>
          <w:szCs w:val="28"/>
          <w:u w:val="single"/>
        </w:rPr>
        <w:t>кредит»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____________________________</w:t>
      </w:r>
      <w:r w:rsidRPr="00A829E8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A829E8">
        <w:rPr>
          <w:sz w:val="28"/>
          <w:szCs w:val="28"/>
        </w:rPr>
        <w:t>_</w:t>
      </w:r>
    </w:p>
    <w:p w:rsidR="009B0CA2" w:rsidRDefault="009B0CA2" w:rsidP="009B0CA2">
      <w:pPr>
        <w:rPr>
          <w:sz w:val="28"/>
          <w:szCs w:val="28"/>
        </w:rPr>
      </w:pPr>
    </w:p>
    <w:p w:rsidR="009B0CA2" w:rsidRPr="0023452E" w:rsidRDefault="009B0CA2" w:rsidP="009B0CA2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27»  июня 2025 г </w:t>
      </w:r>
      <w:r w:rsidRPr="0023452E">
        <w:rPr>
          <w:sz w:val="28"/>
          <w:szCs w:val="28"/>
        </w:rPr>
        <w:t>№</w:t>
      </w:r>
      <w:r>
        <w:rPr>
          <w:sz w:val="28"/>
          <w:szCs w:val="28"/>
        </w:rPr>
        <w:t xml:space="preserve"> 12</w:t>
      </w:r>
    </w:p>
    <w:p w:rsidR="009B0CA2" w:rsidRPr="00530757" w:rsidRDefault="009B0CA2" w:rsidP="009B0CA2">
      <w:pPr>
        <w:jc w:val="center"/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Default="009B0CA2" w:rsidP="009B0CA2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9B0CA2" w:rsidRPr="0031390D" w:rsidRDefault="009B0CA2" w:rsidP="009B0CA2">
      <w:pPr>
        <w:spacing w:after="160"/>
        <w:rPr>
          <w:sz w:val="28"/>
          <w:szCs w:val="28"/>
          <w:lang w:eastAsia="en-US"/>
        </w:rPr>
      </w:pPr>
    </w:p>
    <w:p w:rsidR="009B0CA2" w:rsidRDefault="009B0CA2" w:rsidP="009B0CA2">
      <w:pPr>
        <w:spacing w:after="160"/>
        <w:rPr>
          <w:sz w:val="28"/>
          <w:szCs w:val="28"/>
          <w:lang w:eastAsia="en-US"/>
        </w:rPr>
      </w:pPr>
    </w:p>
    <w:p w:rsidR="009B0CA2" w:rsidRDefault="009B0CA2" w:rsidP="009B0CA2">
      <w:pPr>
        <w:spacing w:after="160"/>
        <w:rPr>
          <w:sz w:val="28"/>
          <w:szCs w:val="28"/>
          <w:lang w:eastAsia="en-US"/>
        </w:rPr>
      </w:pPr>
    </w:p>
    <w:p w:rsidR="009B0CA2" w:rsidRDefault="009B0CA2" w:rsidP="009B0CA2">
      <w:pPr>
        <w:spacing w:after="160"/>
        <w:rPr>
          <w:sz w:val="28"/>
          <w:szCs w:val="28"/>
          <w:lang w:eastAsia="en-US"/>
        </w:rPr>
      </w:pPr>
    </w:p>
    <w:p w:rsidR="009B0CA2" w:rsidRDefault="009B0CA2" w:rsidP="009B0CA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9B0CA2" w:rsidRDefault="009B0CA2" w:rsidP="009B0CA2">
      <w:pPr>
        <w:spacing w:line="240" w:lineRule="exact"/>
        <w:ind w:left="567" w:right="139"/>
        <w:rPr>
          <w:b/>
          <w:sz w:val="28"/>
          <w:szCs w:val="28"/>
        </w:rPr>
      </w:pPr>
    </w:p>
    <w:p w:rsidR="009B0CA2" w:rsidRPr="00B86F6F" w:rsidRDefault="009B0CA2" w:rsidP="009B0CA2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9B0CA2" w:rsidRPr="00AF20CF" w:rsidRDefault="009B0CA2" w:rsidP="009B0CA2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9B0CA2" w:rsidRPr="00FB7B5B" w:rsidRDefault="009B0CA2" w:rsidP="009B0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6"/>
        <w:gridCol w:w="977"/>
      </w:tblGrid>
      <w:tr w:rsidR="009B0CA2" w:rsidRPr="001F1E71" w:rsidTr="00F5620C">
        <w:tc>
          <w:tcPr>
            <w:tcW w:w="9209" w:type="dxa"/>
            <w:shd w:val="clear" w:color="auto" w:fill="auto"/>
          </w:tcPr>
          <w:p w:rsidR="009B0CA2" w:rsidRPr="001F1E71" w:rsidRDefault="009B0CA2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9B0CA2" w:rsidRPr="001F1E71" w:rsidRDefault="009B0CA2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9B0CA2" w:rsidRPr="001F1E71" w:rsidTr="00F5620C">
        <w:tc>
          <w:tcPr>
            <w:tcW w:w="9209" w:type="dxa"/>
            <w:shd w:val="clear" w:color="auto" w:fill="auto"/>
          </w:tcPr>
          <w:p w:rsidR="009B0CA2" w:rsidRPr="001F1E71" w:rsidRDefault="009B0CA2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9B0CA2" w:rsidRPr="001F1E71" w:rsidRDefault="009B0CA2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B0CA2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9B0CA2" w:rsidRPr="001F1E71" w:rsidRDefault="009B0CA2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9B0CA2" w:rsidRPr="001F1E71" w:rsidRDefault="009B0CA2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B0CA2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9B0CA2" w:rsidRPr="001F1E71" w:rsidRDefault="009B0CA2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9B0CA2" w:rsidRPr="001F1E71" w:rsidRDefault="009B0CA2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B0CA2" w:rsidRPr="001F1E71" w:rsidTr="00F5620C">
        <w:tc>
          <w:tcPr>
            <w:tcW w:w="9209" w:type="dxa"/>
            <w:shd w:val="clear" w:color="auto" w:fill="auto"/>
          </w:tcPr>
          <w:p w:rsidR="009B0CA2" w:rsidRPr="001F1E71" w:rsidRDefault="009B0CA2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9B0CA2" w:rsidRPr="001F1E71" w:rsidRDefault="009B0CA2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085CF2" w:rsidRDefault="009B0CA2" w:rsidP="009B0CA2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4B0C8E" w:rsidRDefault="004B0C8E" w:rsidP="007F1B5B">
      <w:pPr>
        <w:jc w:val="both"/>
        <w:rPr>
          <w:sz w:val="28"/>
          <w:szCs w:val="28"/>
        </w:rPr>
      </w:pPr>
    </w:p>
    <w:p w:rsidR="004B0C8E" w:rsidRPr="004B0C8E" w:rsidRDefault="004B0C8E" w:rsidP="004B0C8E">
      <w:pPr>
        <w:pStyle w:val="1"/>
        <w:keepNext w:val="0"/>
        <w:widowControl w:val="0"/>
        <w:numPr>
          <w:ilvl w:val="0"/>
          <w:numId w:val="7"/>
        </w:numPr>
        <w:tabs>
          <w:tab w:val="clear" w:pos="4536"/>
          <w:tab w:val="clear" w:pos="9072"/>
          <w:tab w:val="left" w:pos="684"/>
          <w:tab w:val="left" w:pos="993"/>
        </w:tabs>
        <w:autoSpaceDE w:val="0"/>
        <w:autoSpaceDN w:val="0"/>
        <w:spacing w:line="360" w:lineRule="auto"/>
        <w:ind w:left="0" w:right="347" w:firstLine="709"/>
        <w:rPr>
          <w:b/>
        </w:rPr>
      </w:pPr>
      <w:bookmarkStart w:id="0" w:name="Направление_подготовки_«Экономика»,_проф"/>
      <w:bookmarkEnd w:id="0"/>
      <w:r w:rsidRPr="004B0C8E">
        <w:rPr>
          <w:b/>
        </w:rPr>
        <w:t>Перечень</w:t>
      </w:r>
      <w:r w:rsidRPr="004B0C8E">
        <w:rPr>
          <w:b/>
          <w:spacing w:val="-5"/>
        </w:rPr>
        <w:t xml:space="preserve"> </w:t>
      </w:r>
      <w:r w:rsidRPr="004B0C8E">
        <w:rPr>
          <w:b/>
        </w:rPr>
        <w:t>основной</w:t>
      </w:r>
      <w:r w:rsidRPr="004B0C8E">
        <w:rPr>
          <w:b/>
          <w:spacing w:val="-4"/>
        </w:rPr>
        <w:t xml:space="preserve"> </w:t>
      </w:r>
      <w:r w:rsidRPr="004B0C8E">
        <w:rPr>
          <w:b/>
        </w:rPr>
        <w:t>и</w:t>
      </w:r>
      <w:r w:rsidRPr="004B0C8E">
        <w:rPr>
          <w:b/>
          <w:spacing w:val="-8"/>
        </w:rPr>
        <w:t xml:space="preserve"> </w:t>
      </w:r>
      <w:r w:rsidRPr="004B0C8E">
        <w:rPr>
          <w:b/>
        </w:rPr>
        <w:t>дополнительной</w:t>
      </w:r>
      <w:r w:rsidRPr="004B0C8E">
        <w:rPr>
          <w:b/>
          <w:spacing w:val="-9"/>
        </w:rPr>
        <w:t xml:space="preserve"> </w:t>
      </w:r>
      <w:r w:rsidRPr="004B0C8E">
        <w:rPr>
          <w:b/>
        </w:rPr>
        <w:t>учебной</w:t>
      </w:r>
      <w:r w:rsidRPr="004B0C8E">
        <w:rPr>
          <w:b/>
          <w:spacing w:val="-8"/>
        </w:rPr>
        <w:t xml:space="preserve"> </w:t>
      </w:r>
      <w:r w:rsidRPr="004B0C8E">
        <w:rPr>
          <w:b/>
        </w:rPr>
        <w:t>литературы,</w:t>
      </w:r>
      <w:r w:rsidRPr="004B0C8E">
        <w:rPr>
          <w:b/>
          <w:spacing w:val="-67"/>
        </w:rPr>
        <w:t xml:space="preserve"> </w:t>
      </w:r>
      <w:r w:rsidRPr="004B0C8E">
        <w:rPr>
          <w:b/>
        </w:rPr>
        <w:t>необходимой</w:t>
      </w:r>
      <w:r w:rsidRPr="004B0C8E">
        <w:rPr>
          <w:b/>
          <w:spacing w:val="-2"/>
        </w:rPr>
        <w:t xml:space="preserve"> </w:t>
      </w:r>
      <w:r w:rsidRPr="004B0C8E">
        <w:rPr>
          <w:b/>
        </w:rPr>
        <w:t>для</w:t>
      </w:r>
      <w:r w:rsidRPr="004B0C8E">
        <w:rPr>
          <w:b/>
          <w:spacing w:val="4"/>
        </w:rPr>
        <w:t xml:space="preserve"> </w:t>
      </w:r>
      <w:r w:rsidRPr="004B0C8E">
        <w:rPr>
          <w:b/>
        </w:rPr>
        <w:t>освоения</w:t>
      </w:r>
      <w:r w:rsidRPr="004B0C8E">
        <w:rPr>
          <w:b/>
          <w:spacing w:val="-2"/>
        </w:rPr>
        <w:t xml:space="preserve"> </w:t>
      </w:r>
      <w:r w:rsidRPr="004B0C8E">
        <w:rPr>
          <w:b/>
        </w:rPr>
        <w:t>дисциплины</w:t>
      </w:r>
    </w:p>
    <w:p w:rsidR="004B0C8E" w:rsidRPr="003D5DE5" w:rsidRDefault="004B0C8E" w:rsidP="009B0CA2">
      <w:pPr>
        <w:tabs>
          <w:tab w:val="left" w:pos="1471"/>
        </w:tabs>
        <w:spacing w:line="276" w:lineRule="auto"/>
        <w:ind w:firstLine="709"/>
        <w:rPr>
          <w:b/>
          <w:sz w:val="28"/>
        </w:rPr>
      </w:pPr>
      <w:r w:rsidRPr="003D5DE5">
        <w:rPr>
          <w:b/>
          <w:sz w:val="28"/>
        </w:rPr>
        <w:t>Нормативные</w:t>
      </w:r>
      <w:r w:rsidRPr="003D5DE5">
        <w:rPr>
          <w:b/>
          <w:spacing w:val="-4"/>
          <w:sz w:val="28"/>
        </w:rPr>
        <w:t xml:space="preserve"> </w:t>
      </w:r>
      <w:r w:rsidRPr="003D5DE5">
        <w:rPr>
          <w:b/>
          <w:sz w:val="28"/>
        </w:rPr>
        <w:t>акты</w:t>
      </w:r>
      <w:r>
        <w:rPr>
          <w:b/>
          <w:sz w:val="28"/>
        </w:rPr>
        <w:t>:</w:t>
      </w:r>
    </w:p>
    <w:p w:rsidR="004B0C8E" w:rsidRPr="003D5DE5" w:rsidRDefault="004B0C8E" w:rsidP="009B0CA2">
      <w:pPr>
        <w:pStyle w:val="a6"/>
        <w:widowControl w:val="0"/>
        <w:numPr>
          <w:ilvl w:val="1"/>
          <w:numId w:val="6"/>
        </w:numPr>
        <w:tabs>
          <w:tab w:val="left" w:pos="426"/>
          <w:tab w:val="left" w:pos="993"/>
        </w:tabs>
        <w:spacing w:before="178" w:line="276" w:lineRule="auto"/>
        <w:ind w:left="0" w:firstLine="709"/>
        <w:contextualSpacing w:val="0"/>
        <w:jc w:val="both"/>
        <w:rPr>
          <w:sz w:val="28"/>
        </w:rPr>
      </w:pPr>
      <w:r w:rsidRPr="003D5DE5">
        <w:rPr>
          <w:sz w:val="28"/>
        </w:rPr>
        <w:t>Федеральный</w:t>
      </w:r>
      <w:r w:rsidRPr="003D5DE5">
        <w:rPr>
          <w:spacing w:val="-2"/>
          <w:sz w:val="28"/>
        </w:rPr>
        <w:t xml:space="preserve"> </w:t>
      </w:r>
      <w:r w:rsidRPr="003D5DE5">
        <w:rPr>
          <w:sz w:val="28"/>
        </w:rPr>
        <w:t>закон</w:t>
      </w:r>
      <w:r w:rsidRPr="003D5DE5">
        <w:rPr>
          <w:spacing w:val="-1"/>
          <w:sz w:val="28"/>
        </w:rPr>
        <w:t xml:space="preserve"> </w:t>
      </w:r>
      <w:r w:rsidRPr="003D5DE5">
        <w:rPr>
          <w:sz w:val="28"/>
        </w:rPr>
        <w:t>«О</w:t>
      </w:r>
      <w:r w:rsidRPr="003D5DE5">
        <w:rPr>
          <w:spacing w:val="-1"/>
          <w:sz w:val="28"/>
        </w:rPr>
        <w:t xml:space="preserve"> </w:t>
      </w:r>
      <w:r w:rsidRPr="003D5DE5">
        <w:rPr>
          <w:sz w:val="28"/>
        </w:rPr>
        <w:t>рынке ценных</w:t>
      </w:r>
      <w:r w:rsidRPr="003D5DE5">
        <w:rPr>
          <w:spacing w:val="-5"/>
          <w:sz w:val="28"/>
        </w:rPr>
        <w:t xml:space="preserve"> </w:t>
      </w:r>
      <w:r w:rsidRPr="003D5DE5">
        <w:rPr>
          <w:sz w:val="28"/>
        </w:rPr>
        <w:t>бумаг»</w:t>
      </w:r>
      <w:r w:rsidRPr="003D5DE5">
        <w:rPr>
          <w:spacing w:val="-5"/>
          <w:sz w:val="28"/>
        </w:rPr>
        <w:t xml:space="preserve"> </w:t>
      </w:r>
      <w:r w:rsidRPr="003D5DE5">
        <w:rPr>
          <w:sz w:val="28"/>
        </w:rPr>
        <w:t>от</w:t>
      </w:r>
      <w:r w:rsidRPr="003D5DE5">
        <w:rPr>
          <w:spacing w:val="-3"/>
          <w:sz w:val="28"/>
        </w:rPr>
        <w:t xml:space="preserve"> </w:t>
      </w:r>
      <w:r w:rsidRPr="003D5DE5">
        <w:rPr>
          <w:sz w:val="28"/>
        </w:rPr>
        <w:t>22.04.1996</w:t>
      </w:r>
      <w:r w:rsidRPr="003D5DE5">
        <w:rPr>
          <w:spacing w:val="-1"/>
          <w:sz w:val="28"/>
        </w:rPr>
        <w:t xml:space="preserve"> </w:t>
      </w:r>
      <w:r w:rsidRPr="003D5DE5">
        <w:rPr>
          <w:sz w:val="28"/>
        </w:rPr>
        <w:t>№</w:t>
      </w:r>
      <w:r w:rsidRPr="003D5DE5">
        <w:rPr>
          <w:spacing w:val="-2"/>
          <w:sz w:val="28"/>
        </w:rPr>
        <w:t xml:space="preserve"> </w:t>
      </w:r>
      <w:r w:rsidRPr="003D5DE5">
        <w:rPr>
          <w:sz w:val="28"/>
        </w:rPr>
        <w:t>39-ФЗ.</w:t>
      </w:r>
    </w:p>
    <w:p w:rsidR="004B0C8E" w:rsidRDefault="004B0C8E" w:rsidP="009B0CA2">
      <w:pPr>
        <w:pStyle w:val="a6"/>
        <w:widowControl w:val="0"/>
        <w:numPr>
          <w:ilvl w:val="1"/>
          <w:numId w:val="6"/>
        </w:numPr>
        <w:tabs>
          <w:tab w:val="left" w:pos="426"/>
          <w:tab w:val="left" w:pos="993"/>
          <w:tab w:val="left" w:pos="1133"/>
          <w:tab w:val="left" w:pos="1134"/>
          <w:tab w:val="left" w:pos="2557"/>
          <w:tab w:val="left" w:pos="3564"/>
          <w:tab w:val="left" w:pos="4720"/>
          <w:tab w:val="left" w:pos="5372"/>
          <w:tab w:val="left" w:pos="6370"/>
          <w:tab w:val="left" w:pos="8260"/>
        </w:tabs>
        <w:spacing w:before="158" w:line="276" w:lineRule="auto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Указание</w:t>
      </w:r>
      <w:r>
        <w:rPr>
          <w:sz w:val="28"/>
        </w:rPr>
        <w:tab/>
        <w:t>Банка</w:t>
      </w:r>
      <w:r>
        <w:rPr>
          <w:sz w:val="28"/>
        </w:rPr>
        <w:tab/>
        <w:t>России «О</w:t>
      </w:r>
      <w:r>
        <w:rPr>
          <w:sz w:val="28"/>
        </w:rPr>
        <w:tab/>
        <w:t>видах</w:t>
      </w:r>
      <w:r>
        <w:rPr>
          <w:sz w:val="28"/>
        </w:rPr>
        <w:tab/>
        <w:t>производных 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инструментов»</w:t>
      </w:r>
      <w:r>
        <w:rPr>
          <w:spacing w:val="-4"/>
          <w:sz w:val="28"/>
        </w:rPr>
        <w:t xml:space="preserve"> </w:t>
      </w:r>
      <w:r>
        <w:rPr>
          <w:sz w:val="28"/>
        </w:rPr>
        <w:t>от 16.02.2015</w:t>
      </w:r>
      <w:r>
        <w:rPr>
          <w:spacing w:val="1"/>
          <w:sz w:val="28"/>
        </w:rPr>
        <w:t xml:space="preserve"> </w:t>
      </w:r>
      <w:r>
        <w:rPr>
          <w:sz w:val="28"/>
        </w:rPr>
        <w:t>№ 3565-У.</w:t>
      </w:r>
    </w:p>
    <w:p w:rsidR="004B0C8E" w:rsidRDefault="004B0C8E" w:rsidP="009B0CA2">
      <w:pPr>
        <w:pStyle w:val="a6"/>
        <w:widowControl w:val="0"/>
        <w:numPr>
          <w:ilvl w:val="1"/>
          <w:numId w:val="6"/>
        </w:numPr>
        <w:tabs>
          <w:tab w:val="left" w:pos="426"/>
          <w:tab w:val="left" w:pos="993"/>
          <w:tab w:val="left" w:pos="1157"/>
          <w:tab w:val="left" w:pos="1158"/>
          <w:tab w:val="left" w:pos="3488"/>
          <w:tab w:val="left" w:pos="5055"/>
          <w:tab w:val="left" w:pos="6825"/>
          <w:tab w:val="left" w:pos="8494"/>
          <w:tab w:val="left" w:pos="9475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</w:rPr>
        <w:t>Международные</w:t>
      </w:r>
      <w:r>
        <w:rPr>
          <w:sz w:val="28"/>
        </w:rPr>
        <w:tab/>
      </w:r>
      <w:r w:rsidRPr="003D5DE5">
        <w:rPr>
          <w:sz w:val="28"/>
          <w:szCs w:val="28"/>
        </w:rPr>
        <w:t>стандарты</w:t>
      </w:r>
      <w:r w:rsidRPr="003D5DE5">
        <w:rPr>
          <w:sz w:val="28"/>
          <w:szCs w:val="28"/>
        </w:rPr>
        <w:tab/>
        <w:t>финансовой</w:t>
      </w:r>
      <w:r w:rsidRPr="003D5DE5">
        <w:rPr>
          <w:sz w:val="28"/>
          <w:szCs w:val="28"/>
        </w:rPr>
        <w:tab/>
        <w:t>отчетности</w:t>
      </w:r>
      <w:r w:rsidRPr="003D5DE5">
        <w:rPr>
          <w:sz w:val="28"/>
          <w:szCs w:val="28"/>
        </w:rPr>
        <w:tab/>
        <w:t>(IAS)</w:t>
      </w:r>
      <w:r w:rsidRPr="003D5DE5">
        <w:rPr>
          <w:sz w:val="28"/>
          <w:szCs w:val="28"/>
        </w:rPr>
        <w:tab/>
        <w:t>32</w:t>
      </w:r>
      <w:r>
        <w:rPr>
          <w:sz w:val="28"/>
          <w:szCs w:val="28"/>
        </w:rPr>
        <w:t xml:space="preserve"> </w:t>
      </w:r>
      <w:r w:rsidRPr="003D5DE5">
        <w:rPr>
          <w:sz w:val="28"/>
          <w:szCs w:val="28"/>
        </w:rPr>
        <w:t>«Финансовые</w:t>
      </w:r>
      <w:r w:rsidRPr="003D5DE5">
        <w:rPr>
          <w:spacing w:val="65"/>
          <w:sz w:val="28"/>
          <w:szCs w:val="28"/>
        </w:rPr>
        <w:t xml:space="preserve"> </w:t>
      </w:r>
      <w:r w:rsidRPr="003D5DE5">
        <w:rPr>
          <w:sz w:val="28"/>
          <w:szCs w:val="28"/>
        </w:rPr>
        <w:t>инструменты:</w:t>
      </w:r>
      <w:r w:rsidRPr="003D5DE5">
        <w:rPr>
          <w:spacing w:val="58"/>
          <w:sz w:val="28"/>
          <w:szCs w:val="28"/>
        </w:rPr>
        <w:t xml:space="preserve"> </w:t>
      </w:r>
      <w:r w:rsidRPr="003D5DE5">
        <w:rPr>
          <w:sz w:val="28"/>
          <w:szCs w:val="28"/>
        </w:rPr>
        <w:t>представление»</w:t>
      </w:r>
      <w:r w:rsidRPr="003D5DE5">
        <w:rPr>
          <w:spacing w:val="63"/>
          <w:sz w:val="28"/>
          <w:szCs w:val="28"/>
        </w:rPr>
        <w:t xml:space="preserve"> </w:t>
      </w:r>
      <w:r w:rsidRPr="003D5DE5">
        <w:rPr>
          <w:sz w:val="28"/>
          <w:szCs w:val="28"/>
        </w:rPr>
        <w:t>(</w:t>
      </w:r>
      <w:proofErr w:type="gramStart"/>
      <w:r w:rsidRPr="003D5DE5">
        <w:rPr>
          <w:sz w:val="28"/>
          <w:szCs w:val="28"/>
        </w:rPr>
        <w:t>приложение  №</w:t>
      </w:r>
      <w:proofErr w:type="gramEnd"/>
      <w:r w:rsidRPr="003D5DE5">
        <w:rPr>
          <w:spacing w:val="62"/>
          <w:sz w:val="28"/>
          <w:szCs w:val="28"/>
        </w:rPr>
        <w:t xml:space="preserve"> </w:t>
      </w:r>
      <w:r w:rsidRPr="003D5DE5">
        <w:rPr>
          <w:sz w:val="28"/>
          <w:szCs w:val="28"/>
        </w:rPr>
        <w:t>20</w:t>
      </w:r>
      <w:r w:rsidRPr="003D5DE5">
        <w:rPr>
          <w:spacing w:val="63"/>
          <w:sz w:val="28"/>
          <w:szCs w:val="28"/>
        </w:rPr>
        <w:t xml:space="preserve"> </w:t>
      </w:r>
      <w:r w:rsidRPr="003D5DE5">
        <w:rPr>
          <w:sz w:val="28"/>
          <w:szCs w:val="28"/>
        </w:rPr>
        <w:t>к</w:t>
      </w:r>
      <w:r w:rsidRPr="003D5DE5">
        <w:rPr>
          <w:spacing w:val="63"/>
          <w:sz w:val="28"/>
          <w:szCs w:val="28"/>
        </w:rPr>
        <w:t xml:space="preserve"> </w:t>
      </w:r>
      <w:r w:rsidRPr="003D5DE5">
        <w:rPr>
          <w:sz w:val="28"/>
          <w:szCs w:val="28"/>
        </w:rPr>
        <w:t>приказу</w:t>
      </w:r>
      <w:r w:rsidRPr="003D5DE5">
        <w:rPr>
          <w:spacing w:val="-67"/>
          <w:sz w:val="28"/>
          <w:szCs w:val="28"/>
        </w:rPr>
        <w:t xml:space="preserve"> </w:t>
      </w:r>
      <w:r w:rsidRPr="003D5DE5">
        <w:rPr>
          <w:sz w:val="28"/>
          <w:szCs w:val="28"/>
        </w:rPr>
        <w:t>Министерства</w:t>
      </w:r>
      <w:r w:rsidRPr="003D5DE5">
        <w:rPr>
          <w:spacing w:val="-1"/>
          <w:sz w:val="28"/>
          <w:szCs w:val="28"/>
        </w:rPr>
        <w:t xml:space="preserve"> </w:t>
      </w:r>
      <w:r w:rsidRPr="003D5DE5">
        <w:rPr>
          <w:sz w:val="28"/>
          <w:szCs w:val="28"/>
        </w:rPr>
        <w:t>финансов</w:t>
      </w:r>
      <w:r w:rsidRPr="003D5DE5">
        <w:rPr>
          <w:spacing w:val="-2"/>
          <w:sz w:val="28"/>
          <w:szCs w:val="28"/>
        </w:rPr>
        <w:t xml:space="preserve"> </w:t>
      </w:r>
      <w:r w:rsidRPr="003D5DE5">
        <w:rPr>
          <w:sz w:val="28"/>
          <w:szCs w:val="28"/>
        </w:rPr>
        <w:t>Российской</w:t>
      </w:r>
      <w:r w:rsidRPr="003D5DE5">
        <w:rPr>
          <w:spacing w:val="-2"/>
          <w:sz w:val="28"/>
          <w:szCs w:val="28"/>
        </w:rPr>
        <w:t xml:space="preserve"> </w:t>
      </w:r>
      <w:r w:rsidRPr="003D5DE5">
        <w:rPr>
          <w:sz w:val="28"/>
          <w:szCs w:val="28"/>
        </w:rPr>
        <w:t>Федерации</w:t>
      </w:r>
      <w:r w:rsidRPr="003D5DE5">
        <w:rPr>
          <w:spacing w:val="-1"/>
          <w:sz w:val="28"/>
          <w:szCs w:val="28"/>
        </w:rPr>
        <w:t xml:space="preserve"> </w:t>
      </w:r>
      <w:r w:rsidRPr="003D5DE5">
        <w:rPr>
          <w:sz w:val="28"/>
          <w:szCs w:val="28"/>
        </w:rPr>
        <w:t>от</w:t>
      </w:r>
      <w:r w:rsidRPr="003D5DE5">
        <w:rPr>
          <w:spacing w:val="-3"/>
          <w:sz w:val="28"/>
          <w:szCs w:val="28"/>
        </w:rPr>
        <w:t xml:space="preserve"> </w:t>
      </w:r>
      <w:r w:rsidRPr="003D5DE5">
        <w:rPr>
          <w:sz w:val="28"/>
          <w:szCs w:val="28"/>
        </w:rPr>
        <w:t>28.12.2015</w:t>
      </w:r>
      <w:r w:rsidRPr="003D5DE5">
        <w:rPr>
          <w:spacing w:val="-1"/>
          <w:sz w:val="28"/>
          <w:szCs w:val="28"/>
        </w:rPr>
        <w:t xml:space="preserve"> </w:t>
      </w:r>
      <w:r w:rsidRPr="003D5DE5">
        <w:rPr>
          <w:sz w:val="28"/>
          <w:szCs w:val="28"/>
        </w:rPr>
        <w:t>№</w:t>
      </w:r>
      <w:r w:rsidRPr="003D5DE5">
        <w:rPr>
          <w:spacing w:val="-3"/>
          <w:sz w:val="28"/>
          <w:szCs w:val="28"/>
        </w:rPr>
        <w:t xml:space="preserve"> </w:t>
      </w:r>
      <w:r w:rsidRPr="003D5DE5">
        <w:rPr>
          <w:sz w:val="28"/>
          <w:szCs w:val="28"/>
        </w:rPr>
        <w:t>217н).</w:t>
      </w:r>
    </w:p>
    <w:p w:rsidR="004B0C8E" w:rsidRPr="0050759F" w:rsidRDefault="004B0C8E" w:rsidP="009B0CA2">
      <w:pPr>
        <w:pStyle w:val="a6"/>
        <w:widowControl w:val="0"/>
        <w:numPr>
          <w:ilvl w:val="1"/>
          <w:numId w:val="6"/>
        </w:numPr>
        <w:tabs>
          <w:tab w:val="left" w:pos="426"/>
          <w:tab w:val="left" w:pos="993"/>
          <w:tab w:val="left" w:pos="1157"/>
          <w:tab w:val="left" w:pos="1158"/>
          <w:tab w:val="left" w:pos="3488"/>
          <w:tab w:val="left" w:pos="5055"/>
          <w:tab w:val="left" w:pos="6825"/>
          <w:tab w:val="left" w:pos="8494"/>
          <w:tab w:val="left" w:pos="9475"/>
        </w:tabs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50759F">
        <w:rPr>
          <w:sz w:val="28"/>
        </w:rPr>
        <w:t>Приказ Федеральной службы по финансовым рынкам «Об утверждении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требований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к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содержанию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спецификаций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договоров,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являющихся</w:t>
      </w:r>
      <w:r w:rsidRPr="0050759F">
        <w:rPr>
          <w:spacing w:val="1"/>
          <w:sz w:val="28"/>
        </w:rPr>
        <w:t xml:space="preserve"> </w:t>
      </w:r>
      <w:r w:rsidRPr="0050759F">
        <w:rPr>
          <w:sz w:val="28"/>
        </w:rPr>
        <w:t>производными</w:t>
      </w:r>
      <w:r w:rsidRPr="0050759F">
        <w:rPr>
          <w:spacing w:val="-2"/>
          <w:sz w:val="28"/>
        </w:rPr>
        <w:t xml:space="preserve"> </w:t>
      </w:r>
      <w:r w:rsidRPr="0050759F">
        <w:rPr>
          <w:sz w:val="28"/>
        </w:rPr>
        <w:t>финансовыми</w:t>
      </w:r>
      <w:r w:rsidRPr="0050759F">
        <w:rPr>
          <w:spacing w:val="-1"/>
          <w:sz w:val="28"/>
        </w:rPr>
        <w:t xml:space="preserve"> </w:t>
      </w:r>
      <w:r w:rsidRPr="0050759F">
        <w:rPr>
          <w:sz w:val="28"/>
        </w:rPr>
        <w:t>инструментами»</w:t>
      </w:r>
      <w:r w:rsidRPr="0050759F">
        <w:rPr>
          <w:spacing w:val="-5"/>
          <w:sz w:val="28"/>
        </w:rPr>
        <w:t xml:space="preserve"> </w:t>
      </w:r>
      <w:r w:rsidRPr="0050759F">
        <w:rPr>
          <w:sz w:val="28"/>
        </w:rPr>
        <w:t>от</w:t>
      </w:r>
      <w:r w:rsidRPr="0050759F">
        <w:rPr>
          <w:spacing w:val="-3"/>
          <w:sz w:val="28"/>
        </w:rPr>
        <w:t xml:space="preserve"> </w:t>
      </w:r>
      <w:r w:rsidRPr="0050759F">
        <w:rPr>
          <w:sz w:val="28"/>
        </w:rPr>
        <w:t>16.07.2013</w:t>
      </w:r>
      <w:r w:rsidRPr="0050759F">
        <w:rPr>
          <w:spacing w:val="-1"/>
          <w:sz w:val="28"/>
        </w:rPr>
        <w:t xml:space="preserve"> </w:t>
      </w:r>
      <w:r w:rsidRPr="0050759F">
        <w:rPr>
          <w:sz w:val="28"/>
        </w:rPr>
        <w:t>№</w:t>
      </w:r>
      <w:r w:rsidRPr="0050759F">
        <w:rPr>
          <w:spacing w:val="-2"/>
          <w:sz w:val="28"/>
        </w:rPr>
        <w:t xml:space="preserve"> </w:t>
      </w:r>
      <w:r w:rsidRPr="0050759F">
        <w:rPr>
          <w:sz w:val="28"/>
        </w:rPr>
        <w:t>13-58/</w:t>
      </w:r>
      <w:proofErr w:type="spellStart"/>
      <w:r w:rsidRPr="0050759F">
        <w:rPr>
          <w:sz w:val="28"/>
        </w:rPr>
        <w:t>пз</w:t>
      </w:r>
      <w:proofErr w:type="spellEnd"/>
      <w:r w:rsidRPr="0050759F">
        <w:rPr>
          <w:sz w:val="28"/>
        </w:rPr>
        <w:t>-н.</w:t>
      </w:r>
    </w:p>
    <w:p w:rsidR="004B0C8E" w:rsidRPr="009B0CA2" w:rsidRDefault="004B0C8E" w:rsidP="009B0CA2">
      <w:pPr>
        <w:pStyle w:val="1"/>
        <w:spacing w:line="276" w:lineRule="auto"/>
        <w:ind w:right="59" w:firstLine="709"/>
        <w:rPr>
          <w:b/>
        </w:rPr>
      </w:pPr>
      <w:r w:rsidRPr="009B0CA2">
        <w:rPr>
          <w:b/>
          <w:sz w:val="30"/>
        </w:rPr>
        <w:t>О</w:t>
      </w:r>
      <w:r w:rsidRPr="009B0CA2">
        <w:rPr>
          <w:b/>
        </w:rPr>
        <w:t>сновная литература:</w:t>
      </w:r>
    </w:p>
    <w:p w:rsidR="009B0CA2" w:rsidRPr="009B0CA2" w:rsidRDefault="00085CF2" w:rsidP="009B0CA2">
      <w:pPr>
        <w:pStyle w:val="a6"/>
        <w:tabs>
          <w:tab w:val="left" w:pos="979"/>
          <w:tab w:val="left" w:pos="98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5</w:t>
      </w:r>
      <w:r w:rsidR="004B0C8E">
        <w:rPr>
          <w:sz w:val="28"/>
        </w:rPr>
        <w:t xml:space="preserve">. </w:t>
      </w:r>
      <w:r w:rsidR="009B0CA2" w:rsidRPr="009B0CA2">
        <w:rPr>
          <w:sz w:val="28"/>
        </w:rPr>
        <w:t xml:space="preserve">Гусева, И. А.  Рынок ценных бумаг и производных финансовых </w:t>
      </w:r>
      <w:proofErr w:type="gramStart"/>
      <w:r w:rsidR="009B0CA2" w:rsidRPr="009B0CA2">
        <w:rPr>
          <w:sz w:val="28"/>
        </w:rPr>
        <w:t>инструментов :</w:t>
      </w:r>
      <w:proofErr w:type="gramEnd"/>
      <w:r w:rsidR="009B0CA2" w:rsidRPr="009B0CA2">
        <w:rPr>
          <w:sz w:val="28"/>
        </w:rPr>
        <w:t xml:space="preserve"> учебник и практикум для вузов / И.</w:t>
      </w:r>
      <w:r w:rsidR="009B0CA2">
        <w:rPr>
          <w:sz w:val="28"/>
        </w:rPr>
        <w:t xml:space="preserve"> А. Гусева. — 2-е изд. — Москва</w:t>
      </w:r>
      <w:r w:rsidR="009B0CA2" w:rsidRPr="009B0CA2">
        <w:rPr>
          <w:sz w:val="28"/>
        </w:rPr>
        <w:t xml:space="preserve">: Издательство </w:t>
      </w:r>
      <w:proofErr w:type="spellStart"/>
      <w:r w:rsidR="009B0CA2" w:rsidRPr="009B0CA2">
        <w:rPr>
          <w:sz w:val="28"/>
        </w:rPr>
        <w:t>Юрайт</w:t>
      </w:r>
      <w:proofErr w:type="spellEnd"/>
      <w:r w:rsidR="009B0CA2" w:rsidRPr="009B0CA2">
        <w:rPr>
          <w:sz w:val="28"/>
        </w:rPr>
        <w:t xml:space="preserve">, 2024. — 224 с. — URL: </w:t>
      </w:r>
      <w:r w:rsidR="009B0CA2">
        <w:rPr>
          <w:sz w:val="28"/>
        </w:rPr>
        <w:t xml:space="preserve">https://urait.ru/bcode/545005  </w:t>
      </w:r>
    </w:p>
    <w:p w:rsidR="004B0C8E" w:rsidRPr="00B26077" w:rsidRDefault="009B0CA2" w:rsidP="009B0CA2">
      <w:pPr>
        <w:pStyle w:val="a6"/>
        <w:tabs>
          <w:tab w:val="left" w:pos="979"/>
          <w:tab w:val="left" w:pos="98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6. </w:t>
      </w:r>
      <w:r w:rsidRPr="009B0CA2">
        <w:rPr>
          <w:sz w:val="28"/>
        </w:rPr>
        <w:t xml:space="preserve">Галанов, В. А. Производные финансовые </w:t>
      </w:r>
      <w:proofErr w:type="gramStart"/>
      <w:r w:rsidRPr="009B0CA2">
        <w:rPr>
          <w:sz w:val="28"/>
        </w:rPr>
        <w:t>инструменты :</w:t>
      </w:r>
      <w:proofErr w:type="gramEnd"/>
      <w:r w:rsidRPr="009B0CA2">
        <w:rPr>
          <w:sz w:val="28"/>
        </w:rPr>
        <w:t xml:space="preserve"> учебник / В.А. Галанов. — 2-е </w:t>
      </w:r>
      <w:proofErr w:type="spellStart"/>
      <w:r w:rsidRPr="009B0CA2">
        <w:rPr>
          <w:sz w:val="28"/>
        </w:rPr>
        <w:t>изд</w:t>
      </w:r>
      <w:proofErr w:type="spellEnd"/>
      <w:r w:rsidRPr="009B0CA2">
        <w:rPr>
          <w:sz w:val="28"/>
        </w:rPr>
        <w:t xml:space="preserve">, </w:t>
      </w:r>
      <w:proofErr w:type="spellStart"/>
      <w:r w:rsidRPr="009B0CA2">
        <w:rPr>
          <w:sz w:val="28"/>
        </w:rPr>
        <w:t>перераб</w:t>
      </w:r>
      <w:proofErr w:type="spellEnd"/>
      <w:proofErr w:type="gramStart"/>
      <w:r w:rsidRPr="009B0CA2">
        <w:rPr>
          <w:sz w:val="28"/>
        </w:rPr>
        <w:t>. и</w:t>
      </w:r>
      <w:proofErr w:type="gramEnd"/>
      <w:r w:rsidRPr="009B0CA2">
        <w:rPr>
          <w:sz w:val="28"/>
        </w:rPr>
        <w:t xml:space="preserve"> доп. — Москва : ИНФРА-М, 2024. — 221 с. - URL: https://znaniu</w:t>
      </w:r>
      <w:r>
        <w:rPr>
          <w:sz w:val="28"/>
        </w:rPr>
        <w:t xml:space="preserve">m.com/catalog/product/1991026  </w:t>
      </w:r>
    </w:p>
    <w:p w:rsidR="004B0C8E" w:rsidRPr="004B0C8E" w:rsidRDefault="004B0C8E" w:rsidP="004B0C8E">
      <w:pPr>
        <w:pStyle w:val="1"/>
        <w:ind w:firstLine="709"/>
        <w:rPr>
          <w:b/>
        </w:rPr>
      </w:pPr>
      <w:r w:rsidRPr="004B0C8E">
        <w:rPr>
          <w:b/>
        </w:rPr>
        <w:t>Дополнительная литература:</w:t>
      </w:r>
    </w:p>
    <w:p w:rsidR="009B0CA2" w:rsidRDefault="009B0CA2" w:rsidP="009B0CA2">
      <w:pPr>
        <w:pStyle w:val="a9"/>
        <w:spacing w:before="5" w:line="276" w:lineRule="auto"/>
        <w:ind w:left="0" w:firstLine="709"/>
        <w:jc w:val="both"/>
        <w:rPr>
          <w:szCs w:val="20"/>
          <w:lang w:eastAsia="ru-RU"/>
        </w:rPr>
      </w:pPr>
      <w:r>
        <w:rPr>
          <w:szCs w:val="20"/>
          <w:lang w:eastAsia="ru-RU"/>
        </w:rPr>
        <w:t xml:space="preserve">7. </w:t>
      </w:r>
      <w:r w:rsidRPr="009B0CA2">
        <w:rPr>
          <w:szCs w:val="20"/>
          <w:lang w:eastAsia="ru-RU"/>
        </w:rPr>
        <w:t xml:space="preserve">Иванченко, И. С.  Производные финансовые инструменты: оценка стоимости </w:t>
      </w:r>
      <w:proofErr w:type="spellStart"/>
      <w:proofErr w:type="gramStart"/>
      <w:r w:rsidRPr="009B0CA2">
        <w:rPr>
          <w:szCs w:val="20"/>
          <w:lang w:eastAsia="ru-RU"/>
        </w:rPr>
        <w:t>деривативов</w:t>
      </w:r>
      <w:proofErr w:type="spellEnd"/>
      <w:r w:rsidRPr="009B0CA2">
        <w:rPr>
          <w:szCs w:val="20"/>
          <w:lang w:eastAsia="ru-RU"/>
        </w:rPr>
        <w:t xml:space="preserve"> :</w:t>
      </w:r>
      <w:proofErr w:type="gramEnd"/>
      <w:r w:rsidRPr="009B0CA2">
        <w:rPr>
          <w:szCs w:val="20"/>
          <w:lang w:eastAsia="ru-RU"/>
        </w:rPr>
        <w:t xml:space="preserve"> учебник для вузов / И. С. Иванченко. — </w:t>
      </w:r>
      <w:proofErr w:type="gramStart"/>
      <w:r w:rsidRPr="009B0CA2">
        <w:rPr>
          <w:szCs w:val="20"/>
          <w:lang w:eastAsia="ru-RU"/>
        </w:rPr>
        <w:t>Москва :</w:t>
      </w:r>
      <w:proofErr w:type="gramEnd"/>
      <w:r w:rsidRPr="009B0CA2">
        <w:rPr>
          <w:szCs w:val="20"/>
          <w:lang w:eastAsia="ru-RU"/>
        </w:rPr>
        <w:t xml:space="preserve"> Издательство </w:t>
      </w:r>
      <w:proofErr w:type="spellStart"/>
      <w:r w:rsidRPr="009B0CA2">
        <w:rPr>
          <w:szCs w:val="20"/>
          <w:lang w:eastAsia="ru-RU"/>
        </w:rPr>
        <w:t>Юрайт</w:t>
      </w:r>
      <w:proofErr w:type="spellEnd"/>
      <w:r w:rsidRPr="009B0CA2">
        <w:rPr>
          <w:szCs w:val="20"/>
          <w:lang w:eastAsia="ru-RU"/>
        </w:rPr>
        <w:t>, 2023. — 261 с.— URL:</w:t>
      </w:r>
      <w:r>
        <w:rPr>
          <w:szCs w:val="20"/>
          <w:lang w:eastAsia="ru-RU"/>
        </w:rPr>
        <w:t xml:space="preserve"> https://urait.ru/bcode/518327 </w:t>
      </w:r>
    </w:p>
    <w:p w:rsidR="009B0CA2" w:rsidRDefault="009B0CA2" w:rsidP="009B0CA2">
      <w:pPr>
        <w:pStyle w:val="a9"/>
        <w:spacing w:before="5" w:line="276" w:lineRule="auto"/>
        <w:ind w:left="0" w:firstLine="709"/>
        <w:jc w:val="both"/>
        <w:rPr>
          <w:szCs w:val="20"/>
          <w:lang w:eastAsia="ru-RU"/>
        </w:rPr>
      </w:pPr>
      <w:r>
        <w:rPr>
          <w:szCs w:val="20"/>
          <w:lang w:eastAsia="ru-RU"/>
        </w:rPr>
        <w:t xml:space="preserve">8. </w:t>
      </w:r>
      <w:r w:rsidRPr="009B0CA2">
        <w:rPr>
          <w:szCs w:val="20"/>
          <w:lang w:eastAsia="ru-RU"/>
        </w:rPr>
        <w:t xml:space="preserve">Брюховецкая, С. В., Финансовые рынки. </w:t>
      </w:r>
      <w:proofErr w:type="gramStart"/>
      <w:r w:rsidRPr="009B0CA2">
        <w:rPr>
          <w:szCs w:val="20"/>
          <w:lang w:eastAsia="ru-RU"/>
        </w:rPr>
        <w:t>Практикум :</w:t>
      </w:r>
      <w:proofErr w:type="gramEnd"/>
      <w:r w:rsidRPr="009B0CA2">
        <w:rPr>
          <w:szCs w:val="20"/>
          <w:lang w:eastAsia="ru-RU"/>
        </w:rPr>
        <w:t xml:space="preserve"> учебное пособие / С. В. Брюховецкая, И. А. Гусева. — </w:t>
      </w:r>
      <w:proofErr w:type="gramStart"/>
      <w:r w:rsidRPr="009B0CA2">
        <w:rPr>
          <w:szCs w:val="20"/>
          <w:lang w:eastAsia="ru-RU"/>
        </w:rPr>
        <w:t>Москва :</w:t>
      </w:r>
      <w:proofErr w:type="gramEnd"/>
      <w:r w:rsidRPr="009B0CA2">
        <w:rPr>
          <w:szCs w:val="20"/>
          <w:lang w:eastAsia="ru-RU"/>
        </w:rPr>
        <w:t xml:space="preserve"> </w:t>
      </w:r>
      <w:proofErr w:type="spellStart"/>
      <w:r w:rsidRPr="009B0CA2">
        <w:rPr>
          <w:szCs w:val="20"/>
          <w:lang w:eastAsia="ru-RU"/>
        </w:rPr>
        <w:t>КноРус</w:t>
      </w:r>
      <w:proofErr w:type="spellEnd"/>
      <w:r w:rsidRPr="009B0CA2">
        <w:rPr>
          <w:szCs w:val="20"/>
          <w:lang w:eastAsia="ru-RU"/>
        </w:rPr>
        <w:t>, 2024. — 536 с.  — URL:</w:t>
      </w:r>
      <w:r>
        <w:rPr>
          <w:szCs w:val="20"/>
          <w:lang w:eastAsia="ru-RU"/>
        </w:rPr>
        <w:t xml:space="preserve"> https://book.ru/book/951877  </w:t>
      </w:r>
    </w:p>
    <w:p w:rsidR="004B0C8E" w:rsidRPr="009B0CA2" w:rsidRDefault="009B0CA2" w:rsidP="009B0CA2">
      <w:pPr>
        <w:pStyle w:val="a9"/>
        <w:spacing w:before="5" w:line="276" w:lineRule="auto"/>
        <w:ind w:left="0" w:firstLine="709"/>
        <w:jc w:val="both"/>
        <w:rPr>
          <w:szCs w:val="20"/>
          <w:lang w:eastAsia="ru-RU"/>
        </w:rPr>
      </w:pPr>
      <w:r>
        <w:rPr>
          <w:szCs w:val="20"/>
          <w:lang w:eastAsia="ru-RU"/>
        </w:rPr>
        <w:t xml:space="preserve">9. </w:t>
      </w:r>
      <w:r w:rsidRPr="009B0CA2">
        <w:rPr>
          <w:szCs w:val="20"/>
          <w:lang w:eastAsia="ru-RU"/>
        </w:rPr>
        <w:t xml:space="preserve">Финансовые рынки + </w:t>
      </w:r>
      <w:proofErr w:type="spellStart"/>
      <w:r w:rsidRPr="009B0CA2">
        <w:rPr>
          <w:szCs w:val="20"/>
          <w:lang w:eastAsia="ru-RU"/>
        </w:rPr>
        <w:t>еПриложение</w:t>
      </w:r>
      <w:proofErr w:type="spellEnd"/>
      <w:proofErr w:type="gramStart"/>
      <w:r w:rsidRPr="009B0CA2">
        <w:rPr>
          <w:szCs w:val="20"/>
          <w:lang w:eastAsia="ru-RU"/>
        </w:rPr>
        <w:t>. :</w:t>
      </w:r>
      <w:proofErr w:type="gramEnd"/>
      <w:r w:rsidRPr="009B0CA2">
        <w:rPr>
          <w:szCs w:val="20"/>
          <w:lang w:eastAsia="ru-RU"/>
        </w:rPr>
        <w:t xml:space="preserve"> учебник / С. В. Брюховецкая, Б. Б. Рубцов, А. П. </w:t>
      </w:r>
      <w:proofErr w:type="spellStart"/>
      <w:r w:rsidRPr="009B0CA2">
        <w:rPr>
          <w:szCs w:val="20"/>
          <w:lang w:eastAsia="ru-RU"/>
        </w:rPr>
        <w:t>Чигринская</w:t>
      </w:r>
      <w:proofErr w:type="spellEnd"/>
      <w:r w:rsidRPr="009B0CA2">
        <w:rPr>
          <w:szCs w:val="20"/>
          <w:lang w:eastAsia="ru-RU"/>
        </w:rPr>
        <w:t xml:space="preserve"> [и др.] ; под ред. С. В. Брюховецкой, Б. Б. Рубцова. — </w:t>
      </w:r>
      <w:proofErr w:type="gramStart"/>
      <w:r w:rsidRPr="009B0CA2">
        <w:rPr>
          <w:szCs w:val="20"/>
          <w:lang w:eastAsia="ru-RU"/>
        </w:rPr>
        <w:t>Москва :</w:t>
      </w:r>
      <w:proofErr w:type="gramEnd"/>
      <w:r w:rsidRPr="009B0CA2">
        <w:rPr>
          <w:szCs w:val="20"/>
          <w:lang w:eastAsia="ru-RU"/>
        </w:rPr>
        <w:t xml:space="preserve"> </w:t>
      </w:r>
      <w:proofErr w:type="spellStart"/>
      <w:r w:rsidRPr="009B0CA2">
        <w:rPr>
          <w:szCs w:val="20"/>
          <w:lang w:eastAsia="ru-RU"/>
        </w:rPr>
        <w:t>КноРус</w:t>
      </w:r>
      <w:proofErr w:type="spellEnd"/>
      <w:r w:rsidRPr="009B0CA2">
        <w:rPr>
          <w:szCs w:val="20"/>
          <w:lang w:eastAsia="ru-RU"/>
        </w:rPr>
        <w:t xml:space="preserve">, 2023. — 462 с. — URL: https://book.ru/book/949300 </w:t>
      </w:r>
      <w:r w:rsidRPr="009B0CA2">
        <w:rPr>
          <w:szCs w:val="20"/>
          <w:lang w:eastAsia="ru-RU"/>
        </w:rPr>
        <w:cr/>
      </w:r>
    </w:p>
    <w:p w:rsidR="004B0C8E" w:rsidRPr="004B0C8E" w:rsidRDefault="004B0C8E" w:rsidP="009B0CA2">
      <w:pPr>
        <w:pStyle w:val="1"/>
        <w:keepNext w:val="0"/>
        <w:widowControl w:val="0"/>
        <w:numPr>
          <w:ilvl w:val="0"/>
          <w:numId w:val="7"/>
        </w:numPr>
        <w:tabs>
          <w:tab w:val="clear" w:pos="4536"/>
          <w:tab w:val="clear" w:pos="9072"/>
          <w:tab w:val="left" w:pos="426"/>
          <w:tab w:val="left" w:pos="1134"/>
          <w:tab w:val="left" w:pos="2332"/>
          <w:tab w:val="left" w:pos="3704"/>
          <w:tab w:val="left" w:pos="7371"/>
        </w:tabs>
        <w:autoSpaceDE w:val="0"/>
        <w:autoSpaceDN w:val="0"/>
        <w:ind w:left="0" w:firstLine="709"/>
        <w:rPr>
          <w:b/>
        </w:rPr>
      </w:pPr>
      <w:bookmarkStart w:id="1" w:name="9._Перечень_ресурсов_информационно-телек"/>
      <w:bookmarkEnd w:id="1"/>
      <w:r w:rsidRPr="004B0C8E">
        <w:rPr>
          <w:b/>
        </w:rPr>
        <w:t>Перечень ресурсов</w:t>
      </w:r>
      <w:r w:rsidRPr="004B0C8E">
        <w:rPr>
          <w:b/>
        </w:rPr>
        <w:tab/>
        <w:t>информационно-телекоммуникационной</w:t>
      </w:r>
      <w:r w:rsidRPr="004B0C8E">
        <w:rPr>
          <w:b/>
        </w:rPr>
        <w:tab/>
        <w:t>сети «Интернет»,</w:t>
      </w:r>
      <w:r w:rsidRPr="004B0C8E">
        <w:rPr>
          <w:b/>
          <w:spacing w:val="-2"/>
        </w:rPr>
        <w:t xml:space="preserve"> </w:t>
      </w:r>
      <w:r w:rsidRPr="004B0C8E">
        <w:rPr>
          <w:b/>
        </w:rPr>
        <w:t>необходимых</w:t>
      </w:r>
      <w:r w:rsidRPr="004B0C8E">
        <w:rPr>
          <w:b/>
          <w:spacing w:val="-8"/>
        </w:rPr>
        <w:t xml:space="preserve"> </w:t>
      </w:r>
      <w:r w:rsidRPr="004B0C8E">
        <w:rPr>
          <w:b/>
        </w:rPr>
        <w:t>для</w:t>
      </w:r>
      <w:r w:rsidRPr="004B0C8E">
        <w:rPr>
          <w:b/>
          <w:spacing w:val="-7"/>
        </w:rPr>
        <w:t xml:space="preserve"> </w:t>
      </w:r>
      <w:r w:rsidRPr="004B0C8E">
        <w:rPr>
          <w:b/>
        </w:rPr>
        <w:t>освоения</w:t>
      </w:r>
      <w:r w:rsidRPr="004B0C8E">
        <w:rPr>
          <w:b/>
          <w:spacing w:val="-6"/>
        </w:rPr>
        <w:t xml:space="preserve"> </w:t>
      </w:r>
      <w:r w:rsidRPr="004B0C8E">
        <w:rPr>
          <w:b/>
        </w:rPr>
        <w:t>дисциплины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</w:rPr>
      </w:pPr>
      <w:hyperlink r:id="rId8">
        <w:r w:rsidR="004B0C8E" w:rsidRPr="009B0CA2">
          <w:rPr>
            <w:sz w:val="27"/>
            <w:szCs w:val="27"/>
          </w:rPr>
          <w:t>http://www.cbr.ru</w:t>
        </w:r>
        <w:r w:rsidR="004B0C8E" w:rsidRPr="009B0CA2">
          <w:rPr>
            <w:spacing w:val="-8"/>
            <w:sz w:val="27"/>
            <w:szCs w:val="27"/>
          </w:rPr>
          <w:t xml:space="preserve"> </w:t>
        </w:r>
      </w:hyperlink>
      <w:r w:rsidR="004B0C8E" w:rsidRPr="009B0CA2">
        <w:rPr>
          <w:sz w:val="27"/>
          <w:szCs w:val="27"/>
        </w:rPr>
        <w:t>–</w:t>
      </w:r>
      <w:r w:rsidR="004B0C8E" w:rsidRPr="009B0CA2">
        <w:rPr>
          <w:spacing w:val="-3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Центральный</w:t>
      </w:r>
      <w:r w:rsidR="004B0C8E" w:rsidRPr="009B0CA2">
        <w:rPr>
          <w:spacing w:val="-7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банк</w:t>
      </w:r>
      <w:r w:rsidR="004B0C8E" w:rsidRPr="009B0CA2">
        <w:rPr>
          <w:spacing w:val="-7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Российской</w:t>
      </w:r>
      <w:r w:rsidR="004B0C8E" w:rsidRPr="009B0CA2">
        <w:rPr>
          <w:spacing w:val="-7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Федерации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</w:rPr>
      </w:pPr>
      <w:hyperlink r:id="rId9">
        <w:r w:rsidR="004B0C8E" w:rsidRPr="009B0CA2">
          <w:rPr>
            <w:sz w:val="27"/>
            <w:szCs w:val="27"/>
          </w:rPr>
          <w:t>http://www.moex.ru</w:t>
        </w:r>
        <w:r w:rsidR="004B0C8E" w:rsidRPr="009B0CA2">
          <w:rPr>
            <w:spacing w:val="-8"/>
            <w:sz w:val="27"/>
            <w:szCs w:val="27"/>
          </w:rPr>
          <w:t xml:space="preserve"> </w:t>
        </w:r>
      </w:hyperlink>
      <w:r w:rsidR="004B0C8E" w:rsidRPr="009B0CA2">
        <w:rPr>
          <w:sz w:val="27"/>
          <w:szCs w:val="27"/>
        </w:rPr>
        <w:t>–</w:t>
      </w:r>
      <w:r w:rsidR="004B0C8E" w:rsidRPr="009B0CA2">
        <w:rPr>
          <w:spacing w:val="-5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Московская</w:t>
      </w:r>
      <w:r w:rsidR="004B0C8E" w:rsidRPr="009B0CA2">
        <w:rPr>
          <w:spacing w:val="-3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биржа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</w:rPr>
      </w:pPr>
      <w:hyperlink r:id="rId10">
        <w:r w:rsidR="004B0C8E" w:rsidRPr="009B0CA2">
          <w:rPr>
            <w:sz w:val="27"/>
            <w:szCs w:val="27"/>
          </w:rPr>
          <w:t>http://www.mirkin.ru</w:t>
        </w:r>
        <w:r w:rsidR="004B0C8E" w:rsidRPr="009B0CA2">
          <w:rPr>
            <w:spacing w:val="-8"/>
            <w:sz w:val="27"/>
            <w:szCs w:val="27"/>
          </w:rPr>
          <w:t xml:space="preserve"> </w:t>
        </w:r>
      </w:hyperlink>
      <w:r w:rsidR="004B0C8E" w:rsidRPr="009B0CA2">
        <w:rPr>
          <w:sz w:val="27"/>
          <w:szCs w:val="27"/>
        </w:rPr>
        <w:t>–</w:t>
      </w:r>
      <w:r w:rsidR="004B0C8E" w:rsidRPr="009B0CA2">
        <w:rPr>
          <w:spacing w:val="-5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Финансовая</w:t>
      </w:r>
      <w:r w:rsidR="004B0C8E" w:rsidRPr="009B0CA2">
        <w:rPr>
          <w:spacing w:val="-5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электронная</w:t>
      </w:r>
      <w:r w:rsidR="004B0C8E" w:rsidRPr="009B0CA2">
        <w:rPr>
          <w:spacing w:val="-5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библиотека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</w:rPr>
      </w:pPr>
      <w:hyperlink r:id="rId11">
        <w:r w:rsidR="004B0C8E" w:rsidRPr="009B0CA2">
          <w:rPr>
            <w:sz w:val="27"/>
            <w:szCs w:val="27"/>
          </w:rPr>
          <w:t>http://www.rcb.ru</w:t>
        </w:r>
        <w:r w:rsidR="004B0C8E" w:rsidRPr="009B0CA2">
          <w:rPr>
            <w:spacing w:val="-5"/>
            <w:sz w:val="27"/>
            <w:szCs w:val="27"/>
          </w:rPr>
          <w:t xml:space="preserve"> </w:t>
        </w:r>
      </w:hyperlink>
      <w:r w:rsidR="004B0C8E" w:rsidRPr="009B0CA2">
        <w:rPr>
          <w:sz w:val="27"/>
          <w:szCs w:val="27"/>
        </w:rPr>
        <w:t>–</w:t>
      </w:r>
      <w:r w:rsidR="004B0C8E" w:rsidRPr="009B0CA2">
        <w:rPr>
          <w:spacing w:val="-2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Журнал</w:t>
      </w:r>
      <w:r w:rsidR="004B0C8E" w:rsidRPr="009B0CA2">
        <w:rPr>
          <w:spacing w:val="1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«Рынок</w:t>
      </w:r>
      <w:r w:rsidR="004B0C8E" w:rsidRPr="009B0CA2">
        <w:rPr>
          <w:spacing w:val="-3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ценных</w:t>
      </w:r>
      <w:r w:rsidR="004B0C8E" w:rsidRPr="009B0CA2">
        <w:rPr>
          <w:spacing w:val="-8"/>
          <w:sz w:val="27"/>
          <w:szCs w:val="27"/>
        </w:rPr>
        <w:t xml:space="preserve"> </w:t>
      </w:r>
      <w:r w:rsidR="004B0C8E" w:rsidRPr="009B0CA2">
        <w:rPr>
          <w:sz w:val="27"/>
          <w:szCs w:val="27"/>
        </w:rPr>
        <w:t>бумаг»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  <w:lang w:val="en-US"/>
        </w:rPr>
      </w:pPr>
      <w:hyperlink r:id="rId12">
        <w:r w:rsidR="004B0C8E" w:rsidRPr="009B0CA2">
          <w:rPr>
            <w:sz w:val="27"/>
            <w:szCs w:val="27"/>
            <w:lang w:val="en-US"/>
          </w:rPr>
          <w:t>http://www.bis.org</w:t>
        </w:r>
        <w:r w:rsidR="004B0C8E" w:rsidRPr="009B0CA2">
          <w:rPr>
            <w:spacing w:val="-6"/>
            <w:sz w:val="27"/>
            <w:szCs w:val="27"/>
            <w:lang w:val="en-US"/>
          </w:rPr>
          <w:t xml:space="preserve"> </w:t>
        </w:r>
      </w:hyperlink>
      <w:r w:rsidR="004B0C8E" w:rsidRPr="009B0CA2">
        <w:rPr>
          <w:sz w:val="27"/>
          <w:szCs w:val="27"/>
          <w:lang w:val="en-US"/>
        </w:rPr>
        <w:t>-</w:t>
      </w:r>
      <w:r w:rsidR="004B0C8E" w:rsidRPr="009B0CA2">
        <w:rPr>
          <w:spacing w:val="-6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Bank for</w:t>
      </w:r>
      <w:r w:rsidR="004B0C8E" w:rsidRPr="009B0CA2">
        <w:rPr>
          <w:spacing w:val="-6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International</w:t>
      </w:r>
      <w:r w:rsidR="004B0C8E" w:rsidRPr="009B0CA2">
        <w:rPr>
          <w:spacing w:val="-9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Settlements</w:t>
      </w:r>
      <w:r w:rsidR="004B0C8E" w:rsidRPr="009B0CA2">
        <w:rPr>
          <w:spacing w:val="-4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(BIS).</w:t>
      </w:r>
    </w:p>
    <w:p w:rsidR="004B0C8E" w:rsidRPr="009B0CA2" w:rsidRDefault="00FE5908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  <w:lang w:val="en-US"/>
        </w:rPr>
      </w:pPr>
      <w:hyperlink r:id="rId13">
        <w:r w:rsidR="004B0C8E" w:rsidRPr="009B0CA2">
          <w:rPr>
            <w:sz w:val="27"/>
            <w:szCs w:val="27"/>
            <w:lang w:val="en-US"/>
          </w:rPr>
          <w:t>http://www.isda.org</w:t>
        </w:r>
        <w:r w:rsidR="004B0C8E" w:rsidRPr="009B0CA2">
          <w:rPr>
            <w:spacing w:val="-8"/>
            <w:sz w:val="27"/>
            <w:szCs w:val="27"/>
            <w:lang w:val="en-US"/>
          </w:rPr>
          <w:t xml:space="preserve"> </w:t>
        </w:r>
      </w:hyperlink>
      <w:r w:rsidR="004B0C8E" w:rsidRPr="009B0CA2">
        <w:rPr>
          <w:sz w:val="27"/>
          <w:szCs w:val="27"/>
          <w:lang w:val="en-US"/>
        </w:rPr>
        <w:t>–</w:t>
      </w:r>
      <w:r w:rsidR="004B0C8E" w:rsidRPr="009B0CA2">
        <w:rPr>
          <w:spacing w:val="-6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International</w:t>
      </w:r>
      <w:r w:rsidR="004B0C8E" w:rsidRPr="009B0CA2">
        <w:rPr>
          <w:spacing w:val="-11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Swaps</w:t>
      </w:r>
      <w:r w:rsidR="004B0C8E" w:rsidRPr="009B0CA2">
        <w:rPr>
          <w:spacing w:val="-5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and</w:t>
      </w:r>
      <w:r w:rsidR="004B0C8E" w:rsidRPr="009B0CA2">
        <w:rPr>
          <w:spacing w:val="-6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Derivatives</w:t>
      </w:r>
      <w:r w:rsidR="004B0C8E" w:rsidRPr="009B0CA2">
        <w:rPr>
          <w:spacing w:val="-1"/>
          <w:sz w:val="27"/>
          <w:szCs w:val="27"/>
          <w:lang w:val="en-US"/>
        </w:rPr>
        <w:t xml:space="preserve"> </w:t>
      </w:r>
      <w:r w:rsidR="004B0C8E" w:rsidRPr="009B0CA2">
        <w:rPr>
          <w:sz w:val="27"/>
          <w:szCs w:val="27"/>
          <w:lang w:val="en-US"/>
        </w:rPr>
        <w:t>Association.</w:t>
      </w:r>
    </w:p>
    <w:p w:rsidR="004B0C8E" w:rsidRPr="009B0CA2" w:rsidRDefault="004B0C8E" w:rsidP="009B0CA2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683"/>
          <w:tab w:val="left" w:pos="1134"/>
          <w:tab w:val="left" w:pos="7371"/>
        </w:tabs>
        <w:ind w:left="0" w:firstLine="709"/>
        <w:contextualSpacing w:val="0"/>
        <w:jc w:val="both"/>
        <w:rPr>
          <w:sz w:val="27"/>
          <w:szCs w:val="27"/>
          <w:lang w:val="en-US"/>
        </w:rPr>
      </w:pPr>
      <w:r w:rsidRPr="009B0CA2">
        <w:rPr>
          <w:sz w:val="27"/>
          <w:szCs w:val="27"/>
          <w:lang w:val="en-US"/>
        </w:rPr>
        <w:lastRenderedPageBreak/>
        <w:t>https://fia.org</w:t>
      </w:r>
      <w:r w:rsidRPr="009B0CA2">
        <w:rPr>
          <w:spacing w:val="-8"/>
          <w:sz w:val="27"/>
          <w:szCs w:val="27"/>
          <w:lang w:val="en-US"/>
        </w:rPr>
        <w:t xml:space="preserve"> </w:t>
      </w:r>
      <w:r w:rsidRPr="009B0CA2">
        <w:rPr>
          <w:sz w:val="27"/>
          <w:szCs w:val="27"/>
          <w:lang w:val="en-US"/>
        </w:rPr>
        <w:t>–</w:t>
      </w:r>
      <w:r w:rsidRPr="009B0CA2">
        <w:rPr>
          <w:spacing w:val="-2"/>
          <w:sz w:val="27"/>
          <w:szCs w:val="27"/>
          <w:lang w:val="en-US"/>
        </w:rPr>
        <w:t xml:space="preserve"> </w:t>
      </w:r>
      <w:r w:rsidRPr="009B0CA2">
        <w:rPr>
          <w:sz w:val="27"/>
          <w:szCs w:val="27"/>
          <w:lang w:val="en-US"/>
        </w:rPr>
        <w:t>Futures</w:t>
      </w:r>
      <w:r w:rsidRPr="009B0CA2">
        <w:rPr>
          <w:spacing w:val="-4"/>
          <w:sz w:val="27"/>
          <w:szCs w:val="27"/>
          <w:lang w:val="en-US"/>
        </w:rPr>
        <w:t xml:space="preserve"> </w:t>
      </w:r>
      <w:r w:rsidRPr="009B0CA2">
        <w:rPr>
          <w:sz w:val="27"/>
          <w:szCs w:val="27"/>
          <w:lang w:val="en-US"/>
        </w:rPr>
        <w:t>Industry</w:t>
      </w:r>
      <w:r w:rsidRPr="009B0CA2">
        <w:rPr>
          <w:spacing w:val="-6"/>
          <w:sz w:val="27"/>
          <w:szCs w:val="27"/>
          <w:lang w:val="en-US"/>
        </w:rPr>
        <w:t xml:space="preserve"> </w:t>
      </w:r>
      <w:r w:rsidRPr="009B0CA2">
        <w:rPr>
          <w:sz w:val="27"/>
          <w:szCs w:val="27"/>
          <w:lang w:val="en-US"/>
        </w:rPr>
        <w:t>Association.</w:t>
      </w:r>
    </w:p>
    <w:p w:rsidR="007F1B5B" w:rsidRPr="00BC47C0" w:rsidRDefault="007F1B5B" w:rsidP="007F1B5B">
      <w:pPr>
        <w:rPr>
          <w:sz w:val="28"/>
          <w:szCs w:val="28"/>
          <w:lang w:val="en-US"/>
        </w:rPr>
      </w:pPr>
      <w:bookmarkStart w:id="2" w:name="_Toc486268338"/>
    </w:p>
    <w:bookmarkEnd w:id="2"/>
    <w:p w:rsidR="009B0CA2" w:rsidRDefault="009B0CA2" w:rsidP="009B0CA2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3"/>
        <w:gridCol w:w="1559"/>
        <w:gridCol w:w="4111"/>
      </w:tblGrid>
      <w:tr w:rsidR="009B0CA2" w:rsidRPr="00C16816" w:rsidTr="009B0CA2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9B0CA2" w:rsidRPr="00C16816" w:rsidRDefault="009B0CA2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9B0CA2" w:rsidRPr="006B358E" w:rsidTr="009B0CA2">
        <w:trPr>
          <w:trHeight w:val="277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C16816" w:rsidRDefault="009B0CA2" w:rsidP="00554F01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B358E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  <w:bookmarkStart w:id="3" w:name="_GoBack"/>
            <w:bookmarkEnd w:id="3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DD39B3" w:rsidRDefault="00FE5908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4" w:tgtFrame="_blank" w:history="1">
              <w:r w:rsidR="009B0CA2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B0CA2" w:rsidRPr="006B358E" w:rsidTr="009B0CA2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C16816" w:rsidRDefault="009B0CA2" w:rsidP="00554F01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B358E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DD39B3" w:rsidRDefault="00FE5908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5" w:tgtFrame="_blank" w:history="1">
              <w:r w:rsidR="009B0CA2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B0CA2" w:rsidRPr="006B358E" w:rsidTr="009B0CA2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C16816" w:rsidRDefault="009B0CA2" w:rsidP="00554F01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B358E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DD39B3" w:rsidRDefault="00FE590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6" w:tgtFrame="_blank" w:history="1">
              <w:r w:rsidR="009B0CA2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9B0CA2" w:rsidRPr="006B358E" w:rsidTr="009B0CA2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A2" w:rsidRPr="00C16816" w:rsidRDefault="009B0CA2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C16816" w:rsidRDefault="009B0CA2" w:rsidP="00554F01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6B358E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A2" w:rsidRPr="00DD39B3" w:rsidRDefault="00FE590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7" w:tgtFrame="_blank" w:history="1">
              <w:r w:rsidR="009B0CA2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9B0CA2" w:rsidRPr="00890C94" w:rsidRDefault="009B0CA2" w:rsidP="009B0CA2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9B0CA2" w:rsidRPr="009B0CA2" w:rsidRDefault="009B0CA2" w:rsidP="009B0CA2">
      <w:pPr>
        <w:numPr>
          <w:ilvl w:val="0"/>
          <w:numId w:val="1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7"/>
          <w:szCs w:val="27"/>
        </w:rPr>
      </w:pPr>
      <w:r w:rsidRPr="009B0CA2">
        <w:rPr>
          <w:b/>
          <w:color w:val="000000" w:themeColor="text1"/>
          <w:sz w:val="27"/>
          <w:szCs w:val="27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9B0CA2" w:rsidRPr="009B0CA2" w:rsidRDefault="009B0CA2" w:rsidP="009B0CA2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7"/>
          <w:szCs w:val="27"/>
        </w:rPr>
      </w:pPr>
      <w:r w:rsidRPr="009B0CA2">
        <w:rPr>
          <w:b/>
          <w:color w:val="000000" w:themeColor="text1"/>
          <w:sz w:val="27"/>
          <w:szCs w:val="27"/>
        </w:rPr>
        <w:t>11.1. Комплект лицензионного программного обеспечения:</w:t>
      </w:r>
    </w:p>
    <w:p w:rsidR="009B0CA2" w:rsidRPr="009B0CA2" w:rsidRDefault="009B0CA2" w:rsidP="009B0CA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7"/>
          <w:szCs w:val="27"/>
        </w:rPr>
      </w:pPr>
      <w:r w:rsidRPr="009B0CA2">
        <w:rPr>
          <w:bCs/>
          <w:color w:val="000000" w:themeColor="text1"/>
          <w:sz w:val="27"/>
          <w:szCs w:val="27"/>
        </w:rPr>
        <w:t xml:space="preserve">1. </w:t>
      </w:r>
      <w:r w:rsidRPr="009B0CA2">
        <w:rPr>
          <w:bCs/>
          <w:color w:val="000000" w:themeColor="text1"/>
          <w:sz w:val="27"/>
          <w:szCs w:val="27"/>
          <w:lang w:val="en-US"/>
        </w:rPr>
        <w:t>Astra</w:t>
      </w:r>
      <w:r w:rsidRPr="009B0CA2">
        <w:rPr>
          <w:bCs/>
          <w:color w:val="000000" w:themeColor="text1"/>
          <w:sz w:val="27"/>
          <w:szCs w:val="27"/>
        </w:rPr>
        <w:t xml:space="preserve"> </w:t>
      </w:r>
      <w:r w:rsidRPr="009B0CA2">
        <w:rPr>
          <w:bCs/>
          <w:color w:val="000000" w:themeColor="text1"/>
          <w:sz w:val="27"/>
          <w:szCs w:val="27"/>
          <w:lang w:val="en-US"/>
        </w:rPr>
        <w:t>Linux</w:t>
      </w:r>
      <w:r w:rsidRPr="009B0CA2">
        <w:rPr>
          <w:bCs/>
          <w:color w:val="000000" w:themeColor="text1"/>
          <w:sz w:val="27"/>
          <w:szCs w:val="27"/>
        </w:rPr>
        <w:t>.</w:t>
      </w:r>
    </w:p>
    <w:p w:rsidR="009B0CA2" w:rsidRPr="009B0CA2" w:rsidRDefault="009B0CA2" w:rsidP="009B0CA2">
      <w:pPr>
        <w:rPr>
          <w:color w:val="000000" w:themeColor="text1"/>
          <w:sz w:val="27"/>
          <w:szCs w:val="27"/>
        </w:rPr>
      </w:pPr>
      <w:r w:rsidRPr="009B0CA2">
        <w:rPr>
          <w:color w:val="000000" w:themeColor="text1"/>
          <w:sz w:val="27"/>
          <w:szCs w:val="27"/>
        </w:rPr>
        <w:t xml:space="preserve">    2. Антивирус </w:t>
      </w:r>
      <w:r w:rsidRPr="009B0CA2">
        <w:rPr>
          <w:color w:val="000000" w:themeColor="text1"/>
          <w:sz w:val="27"/>
          <w:szCs w:val="27"/>
          <w:lang w:val="en-US"/>
        </w:rPr>
        <w:t>Kaspersky</w:t>
      </w:r>
      <w:r w:rsidRPr="009B0CA2">
        <w:rPr>
          <w:color w:val="000000" w:themeColor="text1"/>
          <w:sz w:val="27"/>
          <w:szCs w:val="27"/>
        </w:rPr>
        <w:t xml:space="preserve"> </w:t>
      </w:r>
      <w:r w:rsidRPr="009B0CA2">
        <w:rPr>
          <w:color w:val="000000" w:themeColor="text1"/>
          <w:sz w:val="27"/>
          <w:szCs w:val="27"/>
          <w:lang w:val="en-US"/>
        </w:rPr>
        <w:t>Endpoint</w:t>
      </w:r>
      <w:r w:rsidRPr="009B0CA2">
        <w:rPr>
          <w:color w:val="000000" w:themeColor="text1"/>
          <w:sz w:val="27"/>
          <w:szCs w:val="27"/>
        </w:rPr>
        <w:t xml:space="preserve"> </w:t>
      </w:r>
      <w:r w:rsidRPr="009B0CA2">
        <w:rPr>
          <w:color w:val="000000" w:themeColor="text1"/>
          <w:sz w:val="27"/>
          <w:szCs w:val="27"/>
          <w:lang w:val="en-US"/>
        </w:rPr>
        <w:t>Security</w:t>
      </w:r>
    </w:p>
    <w:p w:rsidR="009B0CA2" w:rsidRPr="009B0CA2" w:rsidRDefault="009B0CA2" w:rsidP="009B0CA2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7"/>
          <w:szCs w:val="27"/>
        </w:rPr>
      </w:pPr>
      <w:r w:rsidRPr="009B0CA2">
        <w:rPr>
          <w:b/>
          <w:color w:val="000000" w:themeColor="text1"/>
          <w:sz w:val="27"/>
          <w:szCs w:val="27"/>
        </w:rPr>
        <w:t>11.2. Современные профессиональные базы данных и информационные справочные системы</w:t>
      </w:r>
    </w:p>
    <w:p w:rsidR="009B0CA2" w:rsidRPr="009B0CA2" w:rsidRDefault="009B0CA2" w:rsidP="009B0CA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7"/>
          <w:szCs w:val="27"/>
        </w:rPr>
      </w:pPr>
      <w:r w:rsidRPr="009B0CA2">
        <w:rPr>
          <w:bCs/>
          <w:color w:val="000000" w:themeColor="text1"/>
          <w:sz w:val="27"/>
          <w:szCs w:val="27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9B0CA2" w:rsidRPr="009B0CA2" w:rsidRDefault="009B0CA2" w:rsidP="009B0CA2">
      <w:pPr>
        <w:pStyle w:val="a6"/>
        <w:numPr>
          <w:ilvl w:val="1"/>
          <w:numId w:val="3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7"/>
          <w:szCs w:val="27"/>
        </w:rPr>
      </w:pPr>
      <w:r w:rsidRPr="009B0CA2">
        <w:rPr>
          <w:b/>
          <w:color w:val="000000" w:themeColor="text1"/>
          <w:sz w:val="27"/>
          <w:szCs w:val="27"/>
        </w:rPr>
        <w:t>Сертифицированные программные и аппаратные средства защиты информации</w:t>
      </w:r>
    </w:p>
    <w:p w:rsidR="009B0CA2" w:rsidRDefault="009B0CA2" w:rsidP="009B0CA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7"/>
          <w:szCs w:val="27"/>
          <w:lang w:eastAsia="en-US"/>
        </w:rPr>
      </w:pPr>
      <w:r w:rsidRPr="009B0CA2">
        <w:rPr>
          <w:color w:val="000000" w:themeColor="text1"/>
          <w:sz w:val="27"/>
          <w:szCs w:val="27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9B0CA2" w:rsidRPr="009B0CA2" w:rsidRDefault="009B0CA2" w:rsidP="009B0CA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7"/>
          <w:szCs w:val="27"/>
          <w:lang w:eastAsia="en-US"/>
        </w:rPr>
      </w:pPr>
    </w:p>
    <w:p w:rsidR="009B0CA2" w:rsidRPr="009B0CA2" w:rsidRDefault="009B0CA2" w:rsidP="009B0CA2">
      <w:pPr>
        <w:numPr>
          <w:ilvl w:val="0"/>
          <w:numId w:val="1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7"/>
          <w:szCs w:val="27"/>
        </w:rPr>
      </w:pPr>
      <w:r w:rsidRPr="009B0CA2">
        <w:rPr>
          <w:b/>
          <w:color w:val="000000" w:themeColor="text1"/>
          <w:sz w:val="27"/>
          <w:szCs w:val="27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9B0CA2" w:rsidRPr="009B0CA2" w:rsidRDefault="009B0CA2" w:rsidP="009B0CA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B0CA2">
        <w:rPr>
          <w:color w:val="000000" w:themeColor="text1"/>
          <w:sz w:val="27"/>
          <w:szCs w:val="27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9B0CA2">
        <w:rPr>
          <w:color w:val="000000" w:themeColor="text1"/>
          <w:sz w:val="27"/>
          <w:szCs w:val="27"/>
          <w:shd w:val="clear" w:color="auto" w:fill="FFFFFF"/>
        </w:rPr>
        <w:t>бакалавриата</w:t>
      </w:r>
      <w:proofErr w:type="spellEnd"/>
      <w:r w:rsidRPr="009B0CA2">
        <w:rPr>
          <w:color w:val="000000" w:themeColor="text1"/>
          <w:sz w:val="27"/>
          <w:szCs w:val="27"/>
          <w:shd w:val="clear" w:color="auto" w:fill="FFFFFF"/>
        </w:rPr>
        <w:t>, оснащенная оборудованием и техническими средствами обучения.</w:t>
      </w:r>
    </w:p>
    <w:p w:rsidR="009B0CA2" w:rsidRPr="009B0CA2" w:rsidRDefault="009B0CA2" w:rsidP="009B0CA2">
      <w:pPr>
        <w:ind w:firstLine="567"/>
        <w:jc w:val="both"/>
        <w:rPr>
          <w:rFonts w:eastAsia="Calibri"/>
          <w:color w:val="000000" w:themeColor="text1"/>
          <w:sz w:val="27"/>
          <w:szCs w:val="27"/>
        </w:rPr>
      </w:pPr>
      <w:r w:rsidRPr="009B0CA2">
        <w:rPr>
          <w:rFonts w:eastAsia="Calibri"/>
          <w:color w:val="000000" w:themeColor="text1"/>
          <w:sz w:val="27"/>
          <w:szCs w:val="27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9B0CA2">
        <w:rPr>
          <w:rFonts w:eastAsia="Calibri"/>
          <w:color w:val="000000" w:themeColor="text1"/>
          <w:sz w:val="27"/>
          <w:szCs w:val="27"/>
        </w:rPr>
        <w:t>Финуниверситета</w:t>
      </w:r>
      <w:proofErr w:type="spellEnd"/>
      <w:r w:rsidRPr="009B0CA2">
        <w:rPr>
          <w:rFonts w:eastAsia="Calibri"/>
          <w:color w:val="000000" w:themeColor="text1"/>
          <w:sz w:val="27"/>
          <w:szCs w:val="27"/>
        </w:rPr>
        <w:t>.</w:t>
      </w:r>
    </w:p>
    <w:p w:rsidR="00110F28" w:rsidRDefault="00110F28"/>
    <w:sectPr w:rsidR="00110F28" w:rsidSect="003C5E30">
      <w:footerReference w:type="default" r:id="rId18"/>
      <w:pgSz w:w="11906" w:h="16838"/>
      <w:pgMar w:top="1134" w:right="850" w:bottom="1134" w:left="993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908" w:rsidRDefault="00FE5908">
      <w:r>
        <w:separator/>
      </w:r>
    </w:p>
  </w:endnote>
  <w:endnote w:type="continuationSeparator" w:id="0">
    <w:p w:rsidR="00FE5908" w:rsidRDefault="00FE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156134"/>
      <w:docPartObj>
        <w:docPartGallery w:val="Page Numbers (Bottom of Page)"/>
        <w:docPartUnique/>
      </w:docPartObj>
    </w:sdtPr>
    <w:sdtEndPr/>
    <w:sdtContent>
      <w:p w:rsidR="003C5E30" w:rsidRDefault="006B358E" w:rsidP="006B358E">
        <w:pPr>
          <w:pStyle w:val="ab"/>
          <w:tabs>
            <w:tab w:val="left" w:pos="4785"/>
            <w:tab w:val="center" w:pos="5031"/>
          </w:tabs>
        </w:pPr>
        <w:r>
          <w:tab/>
        </w:r>
      </w:p>
    </w:sdtContent>
  </w:sdt>
  <w:p w:rsidR="004B0C8E" w:rsidRDefault="004B0C8E">
    <w:pPr>
      <w:pStyle w:val="a9"/>
      <w:spacing w:line="14" w:lineRule="auto"/>
      <w:ind w:left="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908" w:rsidRDefault="00FE5908">
      <w:r>
        <w:separator/>
      </w:r>
    </w:p>
  </w:footnote>
  <w:footnote w:type="continuationSeparator" w:id="0">
    <w:p w:rsidR="00FE5908" w:rsidRDefault="00FE5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0D8019F6"/>
    <w:multiLevelType w:val="hybridMultilevel"/>
    <w:tmpl w:val="D750B564"/>
    <w:lvl w:ilvl="0" w:tplc="881C2A94">
      <w:start w:val="1"/>
      <w:numFmt w:val="decimal"/>
      <w:lvlText w:val="%1."/>
      <w:lvlJc w:val="left"/>
      <w:pPr>
        <w:ind w:left="376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B7A0E"/>
    <w:multiLevelType w:val="hybridMultilevel"/>
    <w:tmpl w:val="64348F86"/>
    <w:lvl w:ilvl="0" w:tplc="91B0BB5A">
      <w:start w:val="8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8B8E826">
      <w:start w:val="1"/>
      <w:numFmt w:val="decimal"/>
      <w:lvlText w:val="%2)"/>
      <w:lvlJc w:val="left"/>
      <w:pPr>
        <w:ind w:left="147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A1BAC606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81C26F10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36E69ACA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 w:tplc="B18495EA">
      <w:numFmt w:val="bullet"/>
      <w:lvlText w:val="•"/>
      <w:lvlJc w:val="left"/>
      <w:pPr>
        <w:ind w:left="5384" w:hanging="360"/>
      </w:pPr>
      <w:rPr>
        <w:rFonts w:hint="default"/>
        <w:lang w:val="ru-RU" w:eastAsia="en-US" w:bidi="ar-SA"/>
      </w:rPr>
    </w:lvl>
    <w:lvl w:ilvl="6" w:tplc="BB764716">
      <w:numFmt w:val="bullet"/>
      <w:lvlText w:val="•"/>
      <w:lvlJc w:val="left"/>
      <w:pPr>
        <w:ind w:left="6360" w:hanging="360"/>
      </w:pPr>
      <w:rPr>
        <w:rFonts w:hint="default"/>
        <w:lang w:val="ru-RU" w:eastAsia="en-US" w:bidi="ar-SA"/>
      </w:rPr>
    </w:lvl>
    <w:lvl w:ilvl="7" w:tplc="AD4E051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6FEC44CE">
      <w:numFmt w:val="bullet"/>
      <w:lvlText w:val="•"/>
      <w:lvlJc w:val="left"/>
      <w:pPr>
        <w:ind w:left="8312" w:hanging="360"/>
      </w:pPr>
      <w:rPr>
        <w:rFonts w:hint="default"/>
        <w:lang w:val="ru-RU" w:eastAsia="en-US" w:bidi="ar-SA"/>
      </w:rPr>
    </w:lvl>
  </w:abstractNum>
  <w:abstractNum w:abstractNumId="4">
    <w:nsid w:val="22775632"/>
    <w:multiLevelType w:val="multilevel"/>
    <w:tmpl w:val="31EA5ECC"/>
    <w:lvl w:ilvl="0">
      <w:start w:val="1"/>
      <w:numFmt w:val="decimal"/>
      <w:lvlText w:val="%1"/>
      <w:lvlJc w:val="left"/>
      <w:pPr>
        <w:ind w:left="893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93" w:hanging="494"/>
      </w:pPr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72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9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494"/>
      </w:pPr>
      <w:rPr>
        <w:rFonts w:hint="default"/>
        <w:lang w:val="ru-RU" w:eastAsia="en-US" w:bidi="ar-SA"/>
      </w:rPr>
    </w:lvl>
  </w:abstractNum>
  <w:abstractNum w:abstractNumId="5">
    <w:nsid w:val="3EE172B3"/>
    <w:multiLevelType w:val="hybridMultilevel"/>
    <w:tmpl w:val="3EE676C4"/>
    <w:lvl w:ilvl="0" w:tplc="C542F572">
      <w:start w:val="1"/>
      <w:numFmt w:val="decimal"/>
      <w:lvlText w:val="%1."/>
      <w:lvlJc w:val="left"/>
      <w:pPr>
        <w:ind w:left="68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5EC8DC6">
      <w:numFmt w:val="bullet"/>
      <w:lvlText w:val="•"/>
      <w:lvlJc w:val="left"/>
      <w:pPr>
        <w:ind w:left="1638" w:hanging="283"/>
      </w:pPr>
      <w:rPr>
        <w:rFonts w:hint="default"/>
        <w:lang w:val="ru-RU" w:eastAsia="en-US" w:bidi="ar-SA"/>
      </w:rPr>
    </w:lvl>
    <w:lvl w:ilvl="2" w:tplc="6DBE7DB2">
      <w:numFmt w:val="bullet"/>
      <w:lvlText w:val="•"/>
      <w:lvlJc w:val="left"/>
      <w:pPr>
        <w:ind w:left="2596" w:hanging="283"/>
      </w:pPr>
      <w:rPr>
        <w:rFonts w:hint="default"/>
        <w:lang w:val="ru-RU" w:eastAsia="en-US" w:bidi="ar-SA"/>
      </w:rPr>
    </w:lvl>
    <w:lvl w:ilvl="3" w:tplc="925E862C">
      <w:numFmt w:val="bullet"/>
      <w:lvlText w:val="•"/>
      <w:lvlJc w:val="left"/>
      <w:pPr>
        <w:ind w:left="3555" w:hanging="283"/>
      </w:pPr>
      <w:rPr>
        <w:rFonts w:hint="default"/>
        <w:lang w:val="ru-RU" w:eastAsia="en-US" w:bidi="ar-SA"/>
      </w:rPr>
    </w:lvl>
    <w:lvl w:ilvl="4" w:tplc="CFB6FA1E">
      <w:numFmt w:val="bullet"/>
      <w:lvlText w:val="•"/>
      <w:lvlJc w:val="left"/>
      <w:pPr>
        <w:ind w:left="4513" w:hanging="283"/>
      </w:pPr>
      <w:rPr>
        <w:rFonts w:hint="default"/>
        <w:lang w:val="ru-RU" w:eastAsia="en-US" w:bidi="ar-SA"/>
      </w:rPr>
    </w:lvl>
    <w:lvl w:ilvl="5" w:tplc="D3A4BF0C">
      <w:numFmt w:val="bullet"/>
      <w:lvlText w:val="•"/>
      <w:lvlJc w:val="left"/>
      <w:pPr>
        <w:ind w:left="5472" w:hanging="283"/>
      </w:pPr>
      <w:rPr>
        <w:rFonts w:hint="default"/>
        <w:lang w:val="ru-RU" w:eastAsia="en-US" w:bidi="ar-SA"/>
      </w:rPr>
    </w:lvl>
    <w:lvl w:ilvl="6" w:tplc="E8B4D3A8">
      <w:numFmt w:val="bullet"/>
      <w:lvlText w:val="•"/>
      <w:lvlJc w:val="left"/>
      <w:pPr>
        <w:ind w:left="6430" w:hanging="283"/>
      </w:pPr>
      <w:rPr>
        <w:rFonts w:hint="default"/>
        <w:lang w:val="ru-RU" w:eastAsia="en-US" w:bidi="ar-SA"/>
      </w:rPr>
    </w:lvl>
    <w:lvl w:ilvl="7" w:tplc="63D42DDA">
      <w:numFmt w:val="bullet"/>
      <w:lvlText w:val="•"/>
      <w:lvlJc w:val="left"/>
      <w:pPr>
        <w:ind w:left="7388" w:hanging="283"/>
      </w:pPr>
      <w:rPr>
        <w:rFonts w:hint="default"/>
        <w:lang w:val="ru-RU" w:eastAsia="en-US" w:bidi="ar-SA"/>
      </w:rPr>
    </w:lvl>
    <w:lvl w:ilvl="8" w:tplc="5670816A">
      <w:numFmt w:val="bullet"/>
      <w:lvlText w:val="•"/>
      <w:lvlJc w:val="left"/>
      <w:pPr>
        <w:ind w:left="8347" w:hanging="283"/>
      </w:pPr>
      <w:rPr>
        <w:rFonts w:hint="default"/>
        <w:lang w:val="ru-RU" w:eastAsia="en-US" w:bidi="ar-SA"/>
      </w:rPr>
    </w:lvl>
  </w:abstractNum>
  <w:abstractNum w:abstractNumId="6">
    <w:nsid w:val="42737E29"/>
    <w:multiLevelType w:val="multilevel"/>
    <w:tmpl w:val="7D6032A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eastAsia="Times New Roman"/>
        <w:b w:val="0"/>
        <w:bCs w:val="0"/>
        <w:sz w:val="28"/>
        <w:szCs w:val="28"/>
        <w:lang w:val="en-US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4DE51B9A"/>
    <w:multiLevelType w:val="multilevel"/>
    <w:tmpl w:val="17C8D3EE"/>
    <w:lvl w:ilvl="0">
      <w:start w:val="1"/>
      <w:numFmt w:val="decimal"/>
      <w:lvlText w:val="%1."/>
      <w:lvlJc w:val="left"/>
      <w:pPr>
        <w:ind w:left="1393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8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8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1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3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706"/>
      </w:pPr>
      <w:rPr>
        <w:rFonts w:hint="default"/>
        <w:lang w:val="ru-RU" w:eastAsia="en-US" w:bidi="ar-SA"/>
      </w:rPr>
    </w:lvl>
  </w:abstractNum>
  <w:abstractNum w:abstractNumId="8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253100"/>
    <w:multiLevelType w:val="multilevel"/>
    <w:tmpl w:val="17C8D3EE"/>
    <w:lvl w:ilvl="0">
      <w:start w:val="1"/>
      <w:numFmt w:val="decimal"/>
      <w:lvlText w:val="%1."/>
      <w:lvlJc w:val="left"/>
      <w:pPr>
        <w:ind w:left="1393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8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8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10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3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706"/>
      </w:pPr>
      <w:rPr>
        <w:rFonts w:hint="default"/>
        <w:lang w:val="ru-RU" w:eastAsia="en-US" w:bidi="ar-SA"/>
      </w:rPr>
    </w:lvl>
  </w:abstractNum>
  <w:abstractNum w:abstractNumId="1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A9"/>
    <w:rsid w:val="00085CF2"/>
    <w:rsid w:val="00110F28"/>
    <w:rsid w:val="00185038"/>
    <w:rsid w:val="001A37EF"/>
    <w:rsid w:val="001F2B78"/>
    <w:rsid w:val="002838AE"/>
    <w:rsid w:val="00312752"/>
    <w:rsid w:val="003C5E30"/>
    <w:rsid w:val="0043139E"/>
    <w:rsid w:val="00453103"/>
    <w:rsid w:val="004B0C8E"/>
    <w:rsid w:val="00533BC8"/>
    <w:rsid w:val="00543F7D"/>
    <w:rsid w:val="00554F01"/>
    <w:rsid w:val="00634690"/>
    <w:rsid w:val="006B358E"/>
    <w:rsid w:val="00790ABB"/>
    <w:rsid w:val="007C1E1B"/>
    <w:rsid w:val="007F1B5B"/>
    <w:rsid w:val="00803E15"/>
    <w:rsid w:val="009B0CA2"/>
    <w:rsid w:val="009C7F7F"/>
    <w:rsid w:val="00B340D0"/>
    <w:rsid w:val="00B8148D"/>
    <w:rsid w:val="00BC47C0"/>
    <w:rsid w:val="00C26FDF"/>
    <w:rsid w:val="00D575B0"/>
    <w:rsid w:val="00E903A9"/>
    <w:rsid w:val="00EE5A3B"/>
    <w:rsid w:val="00F85C38"/>
    <w:rsid w:val="00FB7359"/>
    <w:rsid w:val="00FE5908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E024CD-C3A4-4AAA-84FD-998A17CD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1B5B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B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1B5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F1B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Strong"/>
    <w:uiPriority w:val="22"/>
    <w:qFormat/>
    <w:rsid w:val="007F1B5B"/>
    <w:rPr>
      <w:b/>
      <w:bCs/>
    </w:rPr>
  </w:style>
  <w:style w:type="paragraph" w:styleId="a6">
    <w:name w:val="List Paragraph"/>
    <w:basedOn w:val="a"/>
    <w:uiPriority w:val="34"/>
    <w:qFormat/>
    <w:rsid w:val="007F1B5B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7">
    <w:name w:val="Hyperlink"/>
    <w:uiPriority w:val="99"/>
    <w:rsid w:val="007F1B5B"/>
    <w:rPr>
      <w:color w:val="150185"/>
      <w:u w:val="single"/>
    </w:rPr>
  </w:style>
  <w:style w:type="paragraph" w:customStyle="1" w:styleId="Default">
    <w:name w:val="Default"/>
    <w:rsid w:val="007F1B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7F1B5B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7F1B5B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7F1B5B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7F1B5B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8"/>
    <w:rsid w:val="007F1B5B"/>
    <w:pPr>
      <w:spacing w:line="360" w:lineRule="auto"/>
      <w:ind w:firstLine="709"/>
      <w:jc w:val="both"/>
    </w:pPr>
    <w:rPr>
      <w:sz w:val="32"/>
    </w:rPr>
  </w:style>
  <w:style w:type="character" w:customStyle="1" w:styleId="a8">
    <w:name w:val="по центру Знак"/>
    <w:link w:val="16pt"/>
    <w:rsid w:val="007F1B5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7F1B5B"/>
    <w:pPr>
      <w:spacing w:before="100" w:beforeAutospacing="1" w:after="100" w:afterAutospacing="1"/>
    </w:pPr>
  </w:style>
  <w:style w:type="character" w:customStyle="1" w:styleId="FontStyle428">
    <w:name w:val="Font Style428"/>
    <w:rsid w:val="004B0C8E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4B0C8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9">
    <w:name w:val="Body Text"/>
    <w:basedOn w:val="a"/>
    <w:link w:val="aa"/>
    <w:uiPriority w:val="1"/>
    <w:qFormat/>
    <w:rsid w:val="004B0C8E"/>
    <w:pPr>
      <w:widowControl w:val="0"/>
      <w:autoSpaceDE w:val="0"/>
      <w:autoSpaceDN w:val="0"/>
      <w:ind w:left="399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B0C8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B0C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0C8E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B73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7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54F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4F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" TargetMode="External"/><Relationship Id="rId13" Type="http://schemas.openxmlformats.org/officeDocument/2006/relationships/hyperlink" Target="http://www.isda.o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s.org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c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://www.mirkin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ex.ru/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4F55-BE02-4A9F-9BFA-87623DC3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ФиК</cp:lastModifiedBy>
  <cp:revision>11</cp:revision>
  <cp:lastPrinted>2025-09-05T06:05:00Z</cp:lastPrinted>
  <dcterms:created xsi:type="dcterms:W3CDTF">2024-09-27T08:25:00Z</dcterms:created>
  <dcterms:modified xsi:type="dcterms:W3CDTF">2025-09-05T11:13:00Z</dcterms:modified>
</cp:coreProperties>
</file>